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4E8D" w:rsidRPr="007E1979" w:rsidRDefault="007E1979" w:rsidP="00D44E8D">
      <w:pPr>
        <w:jc w:val="both"/>
        <w:rPr>
          <w:rFonts w:ascii="Times New Roman" w:hAnsi="Times New Roman" w:cs="Times New Roman"/>
          <w:b/>
          <w:sz w:val="28"/>
          <w:szCs w:val="28"/>
        </w:rPr>
      </w:pPr>
      <w:r>
        <w:rPr>
          <w:rFonts w:ascii="Times New Roman" w:hAnsi="Times New Roman" w:cs="Times New Roman"/>
          <w:sz w:val="28"/>
          <w:szCs w:val="28"/>
        </w:rPr>
        <w:t xml:space="preserve">           </w:t>
      </w:r>
      <w:r w:rsidRPr="007E1979">
        <w:rPr>
          <w:rFonts w:ascii="Times New Roman" w:hAnsi="Times New Roman" w:cs="Times New Roman"/>
          <w:b/>
          <w:sz w:val="28"/>
          <w:szCs w:val="28"/>
        </w:rPr>
        <w:t xml:space="preserve">NHỮNG ĐIỂM MỚI CƠ BẢN TRONG LUẬT </w:t>
      </w:r>
      <w:r w:rsidR="001907A9">
        <w:rPr>
          <w:rFonts w:ascii="Times New Roman" w:hAnsi="Times New Roman" w:cs="Times New Roman"/>
          <w:b/>
          <w:sz w:val="28"/>
          <w:szCs w:val="28"/>
        </w:rPr>
        <w:t xml:space="preserve">SỬA ĐỔI BỔ SUNG  MỘT SỐ ĐIỀU CỦA LUẬT </w:t>
      </w:r>
      <w:r w:rsidRPr="007E1979">
        <w:rPr>
          <w:rFonts w:ascii="Times New Roman" w:hAnsi="Times New Roman" w:cs="Times New Roman"/>
          <w:b/>
          <w:sz w:val="28"/>
          <w:szCs w:val="28"/>
        </w:rPr>
        <w:t xml:space="preserve">ĐẤU GIÁ TÀI SẢN </w:t>
      </w:r>
    </w:p>
    <w:p w:rsidR="00D44E8D" w:rsidRPr="00D44E8D" w:rsidRDefault="00D44E8D" w:rsidP="0037067E">
      <w:pPr>
        <w:ind w:firstLine="720"/>
        <w:jc w:val="both"/>
        <w:rPr>
          <w:rFonts w:ascii="Times New Roman" w:hAnsi="Times New Roman" w:cs="Times New Roman"/>
          <w:sz w:val="28"/>
          <w:szCs w:val="28"/>
        </w:rPr>
      </w:pPr>
      <w:r w:rsidRPr="00D44E8D">
        <w:rPr>
          <w:rFonts w:ascii="Times New Roman" w:hAnsi="Times New Roman" w:cs="Times New Roman"/>
          <w:sz w:val="28"/>
          <w:szCs w:val="28"/>
        </w:rPr>
        <w:t>Tóm tắt: Luật sửa đổi, bổ sung một số điều của Luật Đấu giá tài sản (Luật SĐBS một số điều của Luật ĐGTS) được Quốc hội khóa XV thông qua tại kỳ họp thứ 7, có hiệu lực thi hành kể từ ngày 01/01/2025. Với việc sửa đổi, bổ sung 43 điều; bổ sung 02 điều mới; bãi bỏ 02 điều và một số điểm, khoản của Luật Đấu giá tài sản năm 2016, Luật SĐBS một số điều của Luật ĐGTS có nhiề</w:t>
      </w:r>
      <w:bookmarkStart w:id="0" w:name="_GoBack"/>
      <w:r w:rsidRPr="00D44E8D">
        <w:rPr>
          <w:rFonts w:ascii="Times New Roman" w:hAnsi="Times New Roman" w:cs="Times New Roman"/>
          <w:sz w:val="28"/>
          <w:szCs w:val="28"/>
        </w:rPr>
        <w:t>u</w:t>
      </w:r>
      <w:bookmarkEnd w:id="0"/>
      <w:r w:rsidRPr="00D44E8D">
        <w:rPr>
          <w:rFonts w:ascii="Times New Roman" w:hAnsi="Times New Roman" w:cs="Times New Roman"/>
          <w:sz w:val="28"/>
          <w:szCs w:val="28"/>
        </w:rPr>
        <w:t xml:space="preserve"> quy định mới về tài sản đấu giá, về đấu giá viên, tổ chức hành nghề đấu giá tài sản; về trình tự, thủ tục đấu giá tài sản; về trách nhiệm của cơ quan, tổ chức, cá nhân trong hoạt động đấu giá tài sản... Bài viết trao đổi về điểm mớ</w:t>
      </w:r>
      <w:r w:rsidR="00B74D30">
        <w:rPr>
          <w:rFonts w:ascii="Times New Roman" w:hAnsi="Times New Roman" w:cs="Times New Roman"/>
          <w:sz w:val="28"/>
          <w:szCs w:val="28"/>
        </w:rPr>
        <w:t xml:space="preserve">i trong </w:t>
      </w:r>
      <w:r w:rsidRPr="00D44E8D">
        <w:rPr>
          <w:rFonts w:ascii="Times New Roman" w:hAnsi="Times New Roman" w:cs="Times New Roman"/>
          <w:sz w:val="28"/>
          <w:szCs w:val="28"/>
        </w:rPr>
        <w:t>Luật đấu giá tài sả</w:t>
      </w:r>
      <w:r w:rsidR="007E1979">
        <w:rPr>
          <w:rFonts w:ascii="Times New Roman" w:hAnsi="Times New Roman" w:cs="Times New Roman"/>
          <w:sz w:val="28"/>
          <w:szCs w:val="28"/>
        </w:rPr>
        <w:t>n</w:t>
      </w:r>
      <w:r w:rsidR="00B74D30">
        <w:rPr>
          <w:rFonts w:ascii="Times New Roman" w:hAnsi="Times New Roman" w:cs="Times New Roman"/>
          <w:sz w:val="28"/>
          <w:szCs w:val="28"/>
        </w:rPr>
        <w:t>.</w:t>
      </w:r>
    </w:p>
    <w:p w:rsidR="00D44E8D" w:rsidRPr="00D44E8D" w:rsidRDefault="007E1979" w:rsidP="00D44E8D">
      <w:pPr>
        <w:jc w:val="both"/>
        <w:rPr>
          <w:rFonts w:ascii="Times New Roman" w:hAnsi="Times New Roman" w:cs="Times New Roman"/>
          <w:b/>
          <w:sz w:val="28"/>
          <w:szCs w:val="28"/>
        </w:rPr>
      </w:pPr>
      <w:r>
        <w:rPr>
          <w:rFonts w:ascii="Times New Roman" w:hAnsi="Times New Roman" w:cs="Times New Roman"/>
          <w:b/>
          <w:sz w:val="28"/>
          <w:szCs w:val="28"/>
        </w:rPr>
        <w:t xml:space="preserve">                                                 </w:t>
      </w:r>
      <w:r w:rsidR="00D44E8D" w:rsidRPr="00D44E8D">
        <w:rPr>
          <w:rFonts w:ascii="Times New Roman" w:hAnsi="Times New Roman" w:cs="Times New Roman"/>
          <w:b/>
          <w:sz w:val="28"/>
          <w:szCs w:val="28"/>
        </w:rPr>
        <w:t>Đặt vấn đề:</w:t>
      </w:r>
    </w:p>
    <w:p w:rsidR="00D44E8D" w:rsidRPr="00D44E8D" w:rsidRDefault="00D44E8D" w:rsidP="0037067E">
      <w:pPr>
        <w:ind w:firstLine="720"/>
        <w:jc w:val="both"/>
        <w:rPr>
          <w:rFonts w:ascii="Times New Roman" w:hAnsi="Times New Roman" w:cs="Times New Roman"/>
          <w:sz w:val="28"/>
          <w:szCs w:val="28"/>
        </w:rPr>
      </w:pPr>
      <w:r w:rsidRPr="00D44E8D">
        <w:rPr>
          <w:rFonts w:ascii="Times New Roman" w:hAnsi="Times New Roman" w:cs="Times New Roman"/>
          <w:sz w:val="28"/>
          <w:szCs w:val="28"/>
        </w:rPr>
        <w:t>Trước khi tổ chức phiên đấu giá, đấu giá viên, tổ chức hành nghề đấu giá tài sản phải thực hiện các hoạt động để đưa tài sản ra đấu giá theo quy định của pháp luật. Các hoạt động này có vai trò quan trọng, tạo tiền đề cho sự thành công của phiên đấu giá. Do vậy, việc nắm bắt, thực hiện đúng các quy định mới trong trình tự thực hiện các hoạt động trước khi tiến hành phiên đấu giá theo quy định của Luật SĐBS một số điều của Luật ĐGTS là yêu cầu rất cần thiết đối với các đấu giá viên, tổ chức hành nghề đấu giá tài sản.</w:t>
      </w:r>
    </w:p>
    <w:p w:rsidR="00D44E8D" w:rsidRPr="00D44E8D" w:rsidRDefault="001F3568" w:rsidP="00D44E8D">
      <w:pPr>
        <w:jc w:val="both"/>
        <w:rPr>
          <w:rFonts w:ascii="Times New Roman" w:hAnsi="Times New Roman" w:cs="Times New Roman"/>
          <w:b/>
          <w:sz w:val="28"/>
          <w:szCs w:val="28"/>
        </w:rPr>
      </w:pPr>
      <w:r>
        <w:rPr>
          <w:rFonts w:ascii="Times New Roman" w:hAnsi="Times New Roman" w:cs="Times New Roman"/>
          <w:b/>
          <w:sz w:val="28"/>
          <w:szCs w:val="28"/>
        </w:rPr>
        <w:t xml:space="preserve">                    </w:t>
      </w:r>
      <w:r w:rsidR="00D44E8D" w:rsidRPr="00D44E8D">
        <w:rPr>
          <w:rFonts w:ascii="Times New Roman" w:hAnsi="Times New Roman" w:cs="Times New Roman"/>
          <w:b/>
          <w:sz w:val="28"/>
          <w:szCs w:val="28"/>
        </w:rPr>
        <w:t>Điểm mới trong quy định chung</w:t>
      </w:r>
      <w:r>
        <w:rPr>
          <w:rFonts w:ascii="Times New Roman" w:hAnsi="Times New Roman" w:cs="Times New Roman"/>
          <w:b/>
          <w:sz w:val="28"/>
          <w:szCs w:val="28"/>
        </w:rPr>
        <w:t xml:space="preserve"> Chương I</w:t>
      </w:r>
    </w:p>
    <w:p w:rsidR="00D44E8D" w:rsidRPr="007C2FA9" w:rsidRDefault="00D44E8D" w:rsidP="00B74D30">
      <w:pPr>
        <w:ind w:firstLine="720"/>
        <w:jc w:val="both"/>
        <w:rPr>
          <w:rFonts w:ascii="Times New Roman" w:hAnsi="Times New Roman" w:cs="Times New Roman"/>
          <w:b/>
          <w:i/>
          <w:sz w:val="28"/>
          <w:szCs w:val="28"/>
        </w:rPr>
      </w:pPr>
      <w:r w:rsidRPr="007C2FA9">
        <w:rPr>
          <w:rFonts w:ascii="Times New Roman" w:hAnsi="Times New Roman" w:cs="Times New Roman"/>
          <w:b/>
          <w:i/>
          <w:sz w:val="28"/>
          <w:szCs w:val="28"/>
        </w:rPr>
        <w:t>1.1 Theo quy định tại Điều 4</w:t>
      </w:r>
    </w:p>
    <w:p w:rsidR="00D44E8D" w:rsidRPr="00D44E8D" w:rsidRDefault="00D44E8D" w:rsidP="00D44E8D">
      <w:pPr>
        <w:jc w:val="both"/>
        <w:rPr>
          <w:rFonts w:ascii="Times New Roman" w:hAnsi="Times New Roman" w:cs="Times New Roman"/>
          <w:sz w:val="28"/>
          <w:szCs w:val="28"/>
        </w:rPr>
      </w:pPr>
      <w:r w:rsidRPr="00D44E8D">
        <w:rPr>
          <w:rFonts w:ascii="Times New Roman" w:hAnsi="Times New Roman" w:cs="Times New Roman"/>
          <w:sz w:val="28"/>
          <w:szCs w:val="28"/>
        </w:rPr>
        <w:t>1. Tài sản mà pháp luật quy định phải đấu giá bao gồm:</w:t>
      </w:r>
    </w:p>
    <w:p w:rsidR="00D44E8D" w:rsidRPr="00D44E8D" w:rsidRDefault="00D44E8D" w:rsidP="00D44E8D">
      <w:pPr>
        <w:jc w:val="both"/>
        <w:rPr>
          <w:rFonts w:ascii="Times New Roman" w:hAnsi="Times New Roman" w:cs="Times New Roman"/>
          <w:sz w:val="28"/>
          <w:szCs w:val="28"/>
        </w:rPr>
      </w:pPr>
      <w:r w:rsidRPr="00D44E8D">
        <w:rPr>
          <w:rFonts w:ascii="Times New Roman" w:hAnsi="Times New Roman" w:cs="Times New Roman"/>
          <w:sz w:val="28"/>
          <w:szCs w:val="28"/>
        </w:rPr>
        <w:t xml:space="preserve">a) Quyền sử dụng đất theo quy định của pháp luật về đất đai; </w:t>
      </w:r>
    </w:p>
    <w:p w:rsidR="00D44E8D" w:rsidRPr="00D44E8D" w:rsidRDefault="00D44E8D" w:rsidP="00D44E8D">
      <w:pPr>
        <w:jc w:val="both"/>
        <w:rPr>
          <w:rFonts w:ascii="Times New Roman" w:hAnsi="Times New Roman" w:cs="Times New Roman"/>
          <w:sz w:val="28"/>
          <w:szCs w:val="28"/>
        </w:rPr>
      </w:pPr>
      <w:r w:rsidRPr="00D44E8D">
        <w:rPr>
          <w:rFonts w:ascii="Times New Roman" w:hAnsi="Times New Roman" w:cs="Times New Roman"/>
          <w:sz w:val="28"/>
          <w:szCs w:val="28"/>
        </w:rPr>
        <w:t>b) Quyền khai thác khoáng sản theo quy định của pháp luật về khoáng sản;</w:t>
      </w:r>
    </w:p>
    <w:p w:rsidR="00D44E8D" w:rsidRPr="00D44E8D" w:rsidRDefault="00D44E8D" w:rsidP="00D44E8D">
      <w:pPr>
        <w:jc w:val="both"/>
        <w:rPr>
          <w:rFonts w:ascii="Times New Roman" w:hAnsi="Times New Roman" w:cs="Times New Roman"/>
          <w:sz w:val="28"/>
          <w:szCs w:val="28"/>
        </w:rPr>
      </w:pPr>
      <w:r w:rsidRPr="00D44E8D">
        <w:rPr>
          <w:rFonts w:ascii="Times New Roman" w:hAnsi="Times New Roman" w:cs="Times New Roman"/>
          <w:sz w:val="28"/>
          <w:szCs w:val="28"/>
        </w:rPr>
        <w:t>c) Quyền sử dụng tần số vô tuyến điện theo quy định của pháp luật về tần số vô tuyến điện;</w:t>
      </w:r>
    </w:p>
    <w:p w:rsidR="00D44E8D" w:rsidRPr="00D44E8D" w:rsidRDefault="00D44E8D" w:rsidP="00D44E8D">
      <w:pPr>
        <w:jc w:val="both"/>
        <w:rPr>
          <w:rFonts w:ascii="Times New Roman" w:hAnsi="Times New Roman" w:cs="Times New Roman"/>
          <w:sz w:val="28"/>
          <w:szCs w:val="28"/>
        </w:rPr>
      </w:pPr>
      <w:r w:rsidRPr="00D44E8D">
        <w:rPr>
          <w:rFonts w:ascii="Times New Roman" w:hAnsi="Times New Roman" w:cs="Times New Roman"/>
          <w:sz w:val="28"/>
          <w:szCs w:val="28"/>
        </w:rPr>
        <w:t>d) Quyền sử dụng mã, số viễn thông và tên miền quốc gia Việt Nam “.vn” theo quy định của pháp luật về viễn thông;</w:t>
      </w:r>
    </w:p>
    <w:p w:rsidR="00D44E8D" w:rsidRPr="00D44E8D" w:rsidRDefault="00D44E8D" w:rsidP="00D44E8D">
      <w:pPr>
        <w:jc w:val="both"/>
        <w:rPr>
          <w:rFonts w:ascii="Times New Roman" w:hAnsi="Times New Roman" w:cs="Times New Roman"/>
          <w:sz w:val="28"/>
          <w:szCs w:val="28"/>
        </w:rPr>
      </w:pPr>
      <w:r w:rsidRPr="00D44E8D">
        <w:rPr>
          <w:rFonts w:ascii="Times New Roman" w:hAnsi="Times New Roman" w:cs="Times New Roman"/>
          <w:sz w:val="28"/>
          <w:szCs w:val="28"/>
        </w:rPr>
        <w:t>đ) Quyền sử dụng rừng, cho thuê rừng theo quy định của pháp luật về lâm nghiệp;</w:t>
      </w:r>
    </w:p>
    <w:p w:rsidR="00D44E8D" w:rsidRPr="00D44E8D" w:rsidRDefault="00D44E8D" w:rsidP="00D44E8D">
      <w:pPr>
        <w:jc w:val="both"/>
        <w:rPr>
          <w:rFonts w:ascii="Times New Roman" w:hAnsi="Times New Roman" w:cs="Times New Roman"/>
          <w:sz w:val="28"/>
          <w:szCs w:val="28"/>
        </w:rPr>
      </w:pPr>
      <w:r w:rsidRPr="00D44E8D">
        <w:rPr>
          <w:rFonts w:ascii="Times New Roman" w:hAnsi="Times New Roman" w:cs="Times New Roman"/>
          <w:sz w:val="28"/>
          <w:szCs w:val="28"/>
        </w:rPr>
        <w:lastRenderedPageBreak/>
        <w:t>e) Tài sản cố định của doanh nghiệp theo quy định của pháp luật về quản lý, sử dụng vốn nhà nước đầu tư vào sản xuất, kinh doanh tại doanh nghiệp;</w:t>
      </w:r>
    </w:p>
    <w:p w:rsidR="00D44E8D" w:rsidRPr="00D44E8D" w:rsidRDefault="00D44E8D" w:rsidP="00D44E8D">
      <w:pPr>
        <w:jc w:val="both"/>
        <w:rPr>
          <w:rFonts w:ascii="Times New Roman" w:hAnsi="Times New Roman" w:cs="Times New Roman"/>
          <w:sz w:val="28"/>
          <w:szCs w:val="28"/>
        </w:rPr>
      </w:pPr>
      <w:r w:rsidRPr="00D44E8D">
        <w:rPr>
          <w:rFonts w:ascii="Times New Roman" w:hAnsi="Times New Roman" w:cs="Times New Roman"/>
          <w:sz w:val="28"/>
          <w:szCs w:val="28"/>
        </w:rPr>
        <w:t>g) Tài sản là hàng dự trữ quốc gia theo quy định của pháp luật về dự trữ quốc gia;</w:t>
      </w:r>
    </w:p>
    <w:p w:rsidR="00D44E8D" w:rsidRPr="00D44E8D" w:rsidRDefault="00D44E8D" w:rsidP="00D44E8D">
      <w:pPr>
        <w:jc w:val="both"/>
        <w:rPr>
          <w:rFonts w:ascii="Times New Roman" w:hAnsi="Times New Roman" w:cs="Times New Roman"/>
          <w:sz w:val="28"/>
          <w:szCs w:val="28"/>
        </w:rPr>
      </w:pPr>
      <w:r w:rsidRPr="00D44E8D">
        <w:rPr>
          <w:rFonts w:ascii="Times New Roman" w:hAnsi="Times New Roman" w:cs="Times New Roman"/>
          <w:sz w:val="28"/>
          <w:szCs w:val="28"/>
        </w:rPr>
        <w:t>h) Tài sản công tại cơ quan, tổ chức, đơn vị, tài sản kết cấu hạ tầng, tài sản được xác lập quyền sở hữu toàn dân, tài sản của dự án sử dụng vốn nhà nước theo quy định của pháp luật về quản lý, sử dụng tài sản công;</w:t>
      </w:r>
    </w:p>
    <w:p w:rsidR="00D44E8D" w:rsidRPr="00D44E8D" w:rsidRDefault="00D44E8D" w:rsidP="00D44E8D">
      <w:pPr>
        <w:jc w:val="both"/>
        <w:rPr>
          <w:rFonts w:ascii="Times New Roman" w:hAnsi="Times New Roman" w:cs="Times New Roman"/>
          <w:sz w:val="28"/>
          <w:szCs w:val="28"/>
        </w:rPr>
      </w:pPr>
      <w:r w:rsidRPr="00D44E8D">
        <w:rPr>
          <w:rFonts w:ascii="Times New Roman" w:hAnsi="Times New Roman" w:cs="Times New Roman"/>
          <w:sz w:val="28"/>
          <w:szCs w:val="28"/>
        </w:rPr>
        <w:t>i) Tài sản thi hành án theo quy định của pháp luật về thi hành án dân sự;</w:t>
      </w:r>
    </w:p>
    <w:p w:rsidR="00D44E8D" w:rsidRPr="00D44E8D" w:rsidRDefault="00D44E8D" w:rsidP="00D44E8D">
      <w:pPr>
        <w:jc w:val="both"/>
        <w:rPr>
          <w:rFonts w:ascii="Times New Roman" w:hAnsi="Times New Roman" w:cs="Times New Roman"/>
          <w:sz w:val="28"/>
          <w:szCs w:val="28"/>
        </w:rPr>
      </w:pPr>
      <w:r w:rsidRPr="00D44E8D">
        <w:rPr>
          <w:rFonts w:ascii="Times New Roman" w:hAnsi="Times New Roman" w:cs="Times New Roman"/>
          <w:sz w:val="28"/>
          <w:szCs w:val="28"/>
        </w:rPr>
        <w:t>k) Tài sản bảo đảm theo quy định của pháp luật về bảo đảm thực hiện nghĩa vụ;</w:t>
      </w:r>
    </w:p>
    <w:p w:rsidR="00D44E8D" w:rsidRPr="00D44E8D" w:rsidRDefault="00D44E8D" w:rsidP="00D44E8D">
      <w:pPr>
        <w:jc w:val="both"/>
        <w:rPr>
          <w:rFonts w:ascii="Times New Roman" w:hAnsi="Times New Roman" w:cs="Times New Roman"/>
          <w:sz w:val="28"/>
          <w:szCs w:val="28"/>
        </w:rPr>
      </w:pPr>
      <w:r w:rsidRPr="00D44E8D">
        <w:rPr>
          <w:rFonts w:ascii="Times New Roman" w:hAnsi="Times New Roman" w:cs="Times New Roman"/>
          <w:sz w:val="28"/>
          <w:szCs w:val="28"/>
        </w:rPr>
        <w:t>l) Tài sản kê biên để bảo đảm thi hành quyết định xử phạt vi phạm hành chính theo quy định của pháp luật về xử lý vi phạm hành chính;</w:t>
      </w:r>
    </w:p>
    <w:p w:rsidR="00D44E8D" w:rsidRPr="00D44E8D" w:rsidRDefault="00D44E8D" w:rsidP="00D44E8D">
      <w:pPr>
        <w:jc w:val="both"/>
        <w:rPr>
          <w:rFonts w:ascii="Times New Roman" w:hAnsi="Times New Roman" w:cs="Times New Roman"/>
          <w:sz w:val="28"/>
          <w:szCs w:val="28"/>
        </w:rPr>
      </w:pPr>
      <w:r w:rsidRPr="00D44E8D">
        <w:rPr>
          <w:rFonts w:ascii="Times New Roman" w:hAnsi="Times New Roman" w:cs="Times New Roman"/>
          <w:sz w:val="28"/>
          <w:szCs w:val="28"/>
        </w:rPr>
        <w:t>m) Tài sản của hợp tác xã, liên hiệp hợp tác xã phá sản theo quy định của pháp luật về hợp tác xã và pháp luật về phá sản;</w:t>
      </w:r>
    </w:p>
    <w:p w:rsidR="00D44E8D" w:rsidRPr="00D44E8D" w:rsidRDefault="00D44E8D" w:rsidP="00D44E8D">
      <w:pPr>
        <w:jc w:val="both"/>
        <w:rPr>
          <w:rFonts w:ascii="Times New Roman" w:hAnsi="Times New Roman" w:cs="Times New Roman"/>
          <w:sz w:val="28"/>
          <w:szCs w:val="28"/>
        </w:rPr>
      </w:pPr>
      <w:r w:rsidRPr="00D44E8D">
        <w:rPr>
          <w:rFonts w:ascii="Times New Roman" w:hAnsi="Times New Roman" w:cs="Times New Roman"/>
          <w:sz w:val="28"/>
          <w:szCs w:val="28"/>
        </w:rPr>
        <w:t>n) Tài sản của doanh nghiệp phá sản theo quy định của pháp luật về phá sản;</w:t>
      </w:r>
    </w:p>
    <w:p w:rsidR="00D44E8D" w:rsidRPr="00D44E8D" w:rsidRDefault="00D44E8D" w:rsidP="00D44E8D">
      <w:pPr>
        <w:jc w:val="both"/>
        <w:rPr>
          <w:rFonts w:ascii="Times New Roman" w:hAnsi="Times New Roman" w:cs="Times New Roman"/>
          <w:sz w:val="28"/>
          <w:szCs w:val="28"/>
        </w:rPr>
      </w:pPr>
      <w:r w:rsidRPr="00D44E8D">
        <w:rPr>
          <w:rFonts w:ascii="Times New Roman" w:hAnsi="Times New Roman" w:cs="Times New Roman"/>
          <w:sz w:val="28"/>
          <w:szCs w:val="28"/>
        </w:rPr>
        <w:t>o) Nợ xấu và tài sản bảo đảm của khoản nợ xấu của tổ chức mà Nhà nước sở hữu 100% vốn điều lệ do Ngân hàng Nhà nước Việt Nam thành lập để xử lý nợ xấu của tổ chức tín dụng theo quy định của pháp luật;</w:t>
      </w:r>
    </w:p>
    <w:p w:rsidR="00D44E8D" w:rsidRPr="00D44E8D" w:rsidRDefault="00D44E8D" w:rsidP="00D44E8D">
      <w:pPr>
        <w:jc w:val="both"/>
        <w:rPr>
          <w:rFonts w:ascii="Times New Roman" w:hAnsi="Times New Roman" w:cs="Times New Roman"/>
          <w:sz w:val="28"/>
          <w:szCs w:val="28"/>
        </w:rPr>
      </w:pPr>
      <w:r w:rsidRPr="00D44E8D">
        <w:rPr>
          <w:rFonts w:ascii="Times New Roman" w:hAnsi="Times New Roman" w:cs="Times New Roman"/>
          <w:sz w:val="28"/>
          <w:szCs w:val="28"/>
        </w:rPr>
        <w:t>p) Tài sản khác mà pháp luật quy định phải đấu giá.</w:t>
      </w:r>
    </w:p>
    <w:p w:rsidR="00D44E8D" w:rsidRPr="00D44E8D" w:rsidRDefault="00D44E8D" w:rsidP="00D44E8D">
      <w:pPr>
        <w:jc w:val="both"/>
        <w:rPr>
          <w:rFonts w:ascii="Times New Roman" w:hAnsi="Times New Roman" w:cs="Times New Roman"/>
          <w:sz w:val="28"/>
          <w:szCs w:val="28"/>
        </w:rPr>
      </w:pPr>
      <w:r w:rsidRPr="00D44E8D">
        <w:rPr>
          <w:rFonts w:ascii="Times New Roman" w:hAnsi="Times New Roman" w:cs="Times New Roman"/>
          <w:sz w:val="28"/>
          <w:szCs w:val="28"/>
        </w:rPr>
        <w:t>2. Tài sản không thuộc trường hợp quy định tại khoản 1 Điều này mà cá nhân, tổ chức tự nguyện lựa chọn đấu giá.”.</w:t>
      </w:r>
    </w:p>
    <w:p w:rsidR="00D44E8D" w:rsidRPr="00D44E8D" w:rsidRDefault="00D44E8D" w:rsidP="00D44E8D">
      <w:pPr>
        <w:jc w:val="both"/>
        <w:rPr>
          <w:rFonts w:ascii="Times New Roman" w:hAnsi="Times New Roman" w:cs="Times New Roman"/>
          <w:sz w:val="28"/>
          <w:szCs w:val="28"/>
        </w:rPr>
      </w:pPr>
      <w:r w:rsidRPr="00D44E8D">
        <w:rPr>
          <w:rFonts w:ascii="Times New Roman" w:hAnsi="Times New Roman" w:cs="Times New Roman"/>
          <w:sz w:val="28"/>
          <w:szCs w:val="28"/>
        </w:rPr>
        <w:t xml:space="preserve">Về căn bản Luật ĐGTS đã sửa đổi tài sản đấu giá tại điều này cho phù hợp với các Luật chuyên ngành liên quan đảm bảo các loại tài saản phải thông qua đấu giá  </w:t>
      </w:r>
    </w:p>
    <w:p w:rsidR="00D44E8D" w:rsidRPr="007C2FA9" w:rsidRDefault="00D44E8D" w:rsidP="00B74D30">
      <w:pPr>
        <w:ind w:firstLine="720"/>
        <w:jc w:val="both"/>
        <w:rPr>
          <w:rFonts w:ascii="Times New Roman" w:hAnsi="Times New Roman" w:cs="Times New Roman"/>
          <w:b/>
          <w:i/>
          <w:sz w:val="28"/>
          <w:szCs w:val="28"/>
        </w:rPr>
      </w:pPr>
      <w:r w:rsidRPr="007C2FA9">
        <w:rPr>
          <w:rFonts w:ascii="Times New Roman" w:hAnsi="Times New Roman" w:cs="Times New Roman"/>
          <w:b/>
          <w:i/>
          <w:sz w:val="28"/>
          <w:szCs w:val="28"/>
        </w:rPr>
        <w:t>1.2  Điều 5 Giải thích từ ngữ</w:t>
      </w:r>
    </w:p>
    <w:p w:rsidR="00D44E8D" w:rsidRPr="00B74D30" w:rsidRDefault="006312EB" w:rsidP="00D44E8D">
      <w:pPr>
        <w:jc w:val="both"/>
        <w:rPr>
          <w:rFonts w:ascii="Times New Roman" w:hAnsi="Times New Roman" w:cs="Times New Roman"/>
          <w:i/>
          <w:sz w:val="28"/>
          <w:szCs w:val="28"/>
        </w:rPr>
      </w:pPr>
      <w:r w:rsidRPr="00B74D30">
        <w:rPr>
          <w:rFonts w:ascii="Times New Roman" w:hAnsi="Times New Roman" w:cs="Times New Roman"/>
          <w:i/>
          <w:sz w:val="28"/>
          <w:szCs w:val="28"/>
        </w:rPr>
        <w:t xml:space="preserve">       </w:t>
      </w:r>
      <w:r w:rsidR="00D44E8D" w:rsidRPr="00B74D30">
        <w:rPr>
          <w:rFonts w:ascii="Times New Roman" w:hAnsi="Times New Roman" w:cs="Times New Roman"/>
          <w:i/>
          <w:sz w:val="28"/>
          <w:szCs w:val="28"/>
        </w:rPr>
        <w:t>1. Bước giá là mức chênh lệch giữa lần trả giá đầu tiên so với giá khởi điểm hoặc giữa lần trả giá sau so với lần trả giá trước liền kề.</w:t>
      </w:r>
    </w:p>
    <w:p w:rsidR="0092441C" w:rsidRPr="0092441C" w:rsidRDefault="0092441C" w:rsidP="0092441C">
      <w:pPr>
        <w:ind w:firstLine="720"/>
        <w:jc w:val="both"/>
        <w:rPr>
          <w:rFonts w:ascii="Times New Roman" w:hAnsi="Times New Roman" w:cs="Times New Roman"/>
          <w:sz w:val="28"/>
          <w:szCs w:val="28"/>
        </w:rPr>
      </w:pPr>
      <w:r w:rsidRPr="0092441C">
        <w:rPr>
          <w:rFonts w:ascii="Times New Roman" w:hAnsi="Times New Roman" w:cs="Times New Roman"/>
          <w:sz w:val="28"/>
          <w:szCs w:val="28"/>
        </w:rPr>
        <w:t xml:space="preserve">Việc quy định và sử dụng bước giá phù hợp góp phần hạn chế tiêu cực, khích lệ người tham gia đấu giá trả giá nhằm bán được tài sản với giá cao nhất, qua đó bảo đảm quyền, lợi ích hợp pháp của người có tài sản đấu giá, người tham gia đấu giá và </w:t>
      </w:r>
      <w:r w:rsidRPr="0092441C">
        <w:rPr>
          <w:rFonts w:ascii="Times New Roman" w:hAnsi="Times New Roman" w:cs="Times New Roman"/>
          <w:sz w:val="28"/>
          <w:szCs w:val="28"/>
        </w:rPr>
        <w:lastRenderedPageBreak/>
        <w:t>tổ chức hành nghề đấu giá tài sản. Đấu giá trực tiếp bằng lời nói và đấu giá bằng bỏ phiếu trực tiếp tại phiên đấu giá cần có bước giá, bởi nếu không có bước giá, trường hợp có người tham dự đấu giá không thiện chí, cuộc đấu giá sẽ kéo dài, có thể rất dài, thậm chí không thành. Trong Luật ĐGTS năm 2016, bước giá được quy định tại khoản 1 Điều 5, điểm đ khoản 1 Điều 41 và điểm a khoản 1 Điều 42. Luật SĐBS một số điều của Luật ĐGTS đã có những sửa đổi, bổ sung khá toàn diện về bước giá, cụ thể như sau:</w:t>
      </w:r>
    </w:p>
    <w:p w:rsidR="0092441C" w:rsidRPr="0092441C" w:rsidRDefault="0092441C" w:rsidP="0092441C">
      <w:pPr>
        <w:ind w:firstLine="720"/>
        <w:jc w:val="both"/>
        <w:rPr>
          <w:rFonts w:ascii="Times New Roman" w:hAnsi="Times New Roman" w:cs="Times New Roman"/>
          <w:sz w:val="28"/>
          <w:szCs w:val="28"/>
        </w:rPr>
      </w:pPr>
      <w:r w:rsidRPr="0092441C">
        <w:rPr>
          <w:rFonts w:ascii="Times New Roman" w:hAnsi="Times New Roman" w:cs="Times New Roman"/>
          <w:sz w:val="28"/>
          <w:szCs w:val="28"/>
        </w:rPr>
        <w:t>Thứ nhất, sửa đổi, bổ sung khái niệm về</w:t>
      </w:r>
      <w:r>
        <w:rPr>
          <w:rFonts w:ascii="Times New Roman" w:hAnsi="Times New Roman" w:cs="Times New Roman"/>
          <w:sz w:val="28"/>
          <w:szCs w:val="28"/>
        </w:rPr>
        <w:t xml:space="preserve"> </w:t>
      </w:r>
      <w:r w:rsidRPr="0092441C">
        <w:rPr>
          <w:rFonts w:ascii="Times New Roman" w:hAnsi="Times New Roman" w:cs="Times New Roman"/>
          <w:sz w:val="28"/>
          <w:szCs w:val="28"/>
        </w:rPr>
        <w:t>bước giá, theo đó, bước giá “là mức chênh lệch giữa lần trả giá đầu tiên so với giá khởi điểm hoặc giữa lần trả giá sau so với lần trả giá trước liền kề”. Trước đây, theo quy định tại khoản 1 Điều 5 Luật ĐGTS năm 2016 “bước giá là mức chênh lệch tối thiểu của lần trả giá sau so với lần trả giá trước liền kề trong trường hợp đấu giá theo phương thức trả giá lên”. Quy định tại khoản 1 Điều 5 Luật ĐGTS năm 2016 được áp dụng đối với phiên đấu giá trực tiếp bằng lời nói và đấu giá bằng bỏ phiếu trực tiếp tại cuộc đấu giá nhiều vòng là phù hợp. Tuy nhiên, quy định này chưa hoàn toàn đầy đủ, phù hợp đối với phiên đấu giá bằng bỏ phiếu trực tiếp tại cuộc đấu giá một vòng (không có lần trả giá trước liền kề). Do vậy, Luật SĐBS một số điều của Luật ĐGTS đã bổ sung quy định “bước giá là mức chênh lệch giữa lần trả giá đầu tiên so với giá khởi điểm” cho chặt chẽ, đầy đủ, có thể áp dụng phù hợp cho tất cả các hình thức đấu giá.</w:t>
      </w:r>
    </w:p>
    <w:p w:rsidR="0092441C" w:rsidRPr="0092441C" w:rsidRDefault="0092441C" w:rsidP="0092441C">
      <w:pPr>
        <w:ind w:firstLine="720"/>
        <w:jc w:val="both"/>
        <w:rPr>
          <w:rFonts w:ascii="Times New Roman" w:hAnsi="Times New Roman" w:cs="Times New Roman"/>
          <w:sz w:val="28"/>
          <w:szCs w:val="28"/>
        </w:rPr>
      </w:pPr>
      <w:r w:rsidRPr="0092441C">
        <w:rPr>
          <w:rFonts w:ascii="Times New Roman" w:hAnsi="Times New Roman" w:cs="Times New Roman"/>
          <w:sz w:val="28"/>
          <w:szCs w:val="28"/>
        </w:rPr>
        <w:t>Thứ hai, bổ sung quyền của người có tài sản</w:t>
      </w:r>
      <w:r>
        <w:rPr>
          <w:rFonts w:ascii="Times New Roman" w:hAnsi="Times New Roman" w:cs="Times New Roman"/>
          <w:sz w:val="28"/>
          <w:szCs w:val="28"/>
        </w:rPr>
        <w:t xml:space="preserve"> </w:t>
      </w:r>
      <w:r w:rsidRPr="0092441C">
        <w:rPr>
          <w:rFonts w:ascii="Times New Roman" w:hAnsi="Times New Roman" w:cs="Times New Roman"/>
          <w:sz w:val="28"/>
          <w:szCs w:val="28"/>
        </w:rPr>
        <w:t>đấu giá đối với bước giá. Luật SĐBS một số điều của Luật ĐGTS (điểm a khoản 30 Điều 1) cũng đã bổ sung quy định về quyền của người có tài sản đấu giá, theo đó người có tài sản đấu giá có quyền quyết định áp dụng bước giá hoặc không áp dụng bước giá đối với cuộc đấu giá. Luật SĐBS một số điều của Luật ĐGTS cũng bổ sung quy định cụ thể, linh hoạt hơn về cách thức người có tài sản đấu giá xác định bước giá trong trườ</w:t>
      </w:r>
      <w:r>
        <w:rPr>
          <w:rFonts w:ascii="Times New Roman" w:hAnsi="Times New Roman" w:cs="Times New Roman"/>
          <w:sz w:val="28"/>
          <w:szCs w:val="28"/>
        </w:rPr>
        <w:t xml:space="preserve">ng </w:t>
      </w:r>
      <w:r w:rsidRPr="0092441C">
        <w:rPr>
          <w:rFonts w:ascii="Times New Roman" w:hAnsi="Times New Roman" w:cs="Times New Roman"/>
          <w:sz w:val="28"/>
          <w:szCs w:val="28"/>
        </w:rPr>
        <w:t xml:space="preserve">hợp quyết định áp dụng bước giá: (1) Bước giá có thể được xác định là mức chênh lệch cố định, ví dụ: quy định bước giá cố định là 01 triệu đồng, trường hợp này, người tham gia đấu giá chỉ được trả đúng bước giá đã quy định là 01 triệu đồng, không được trả nhiều hoặc ít hơn mức cố định 01 triệu đồng mà người có tài sản đấu giá đã quyết định; (2) Bước giá có thể là mức chênh lệch có tối thiểu và có tối đa, ví dụ, người có </w:t>
      </w:r>
      <w:r w:rsidRPr="0092441C">
        <w:rPr>
          <w:rFonts w:ascii="Times New Roman" w:hAnsi="Times New Roman" w:cs="Times New Roman"/>
          <w:sz w:val="28"/>
          <w:szCs w:val="28"/>
        </w:rPr>
        <w:lastRenderedPageBreak/>
        <w:t xml:space="preserve">tài sản đấu giá có thể xác định và quyết định bước giá tối thiểu là 01 triệu đồng, tối đa là </w:t>
      </w:r>
      <w:r w:rsidR="00B74D30">
        <w:rPr>
          <w:rFonts w:ascii="Times New Roman" w:hAnsi="Times New Roman" w:cs="Times New Roman"/>
          <w:sz w:val="28"/>
          <w:szCs w:val="28"/>
        </w:rPr>
        <w:t>5</w:t>
      </w:r>
      <w:r w:rsidRPr="0092441C">
        <w:rPr>
          <w:rFonts w:ascii="Times New Roman" w:hAnsi="Times New Roman" w:cs="Times New Roman"/>
          <w:sz w:val="28"/>
          <w:szCs w:val="28"/>
        </w:rPr>
        <w:t xml:space="preserve">0 triệu đồng. Trường hợp này, người tham gia đấu giá chỉ được trả giá trong phạm vi mức tối thiểu là 01 triệu đồng và mức tối đa là </w:t>
      </w:r>
      <w:r w:rsidR="005D5748">
        <w:rPr>
          <w:rFonts w:ascii="Times New Roman" w:hAnsi="Times New Roman" w:cs="Times New Roman"/>
          <w:sz w:val="28"/>
          <w:szCs w:val="28"/>
        </w:rPr>
        <w:t>5</w:t>
      </w:r>
      <w:r w:rsidRPr="0092441C">
        <w:rPr>
          <w:rFonts w:ascii="Times New Roman" w:hAnsi="Times New Roman" w:cs="Times New Roman"/>
          <w:sz w:val="28"/>
          <w:szCs w:val="28"/>
        </w:rPr>
        <w:t>0 triệu đồng là phù hợp với quy định của bước giá (trả 1,5 triệu đồng vẫn được coi là phù hợp); (3) Người có tài sản đấu giá cũng có thể xác định bước giá là mức chênh lệch tối thiểu, ví dụ: quy định bước giá tối thiểu là 01 triệu đồng. Trường hợp này, người tham gia đấu giá được trả theo bước giá tối thiểu từ 01 triệu đồng trở lên là phù hợp.</w:t>
      </w:r>
    </w:p>
    <w:p w:rsidR="0092441C" w:rsidRDefault="0092441C" w:rsidP="0092441C">
      <w:pPr>
        <w:ind w:firstLine="720"/>
        <w:jc w:val="both"/>
        <w:rPr>
          <w:rFonts w:ascii="Times New Roman" w:hAnsi="Times New Roman" w:cs="Times New Roman"/>
          <w:sz w:val="28"/>
          <w:szCs w:val="28"/>
        </w:rPr>
      </w:pPr>
      <w:r w:rsidRPr="0092441C">
        <w:rPr>
          <w:rFonts w:ascii="Times New Roman" w:hAnsi="Times New Roman" w:cs="Times New Roman"/>
          <w:sz w:val="28"/>
          <w:szCs w:val="28"/>
        </w:rPr>
        <w:t>Thứ ba, bổ sung nghĩa vụ của người có tài</w:t>
      </w:r>
      <w:r>
        <w:rPr>
          <w:rFonts w:ascii="Times New Roman" w:hAnsi="Times New Roman" w:cs="Times New Roman"/>
          <w:sz w:val="28"/>
          <w:szCs w:val="28"/>
        </w:rPr>
        <w:t xml:space="preserve"> </w:t>
      </w:r>
      <w:r w:rsidRPr="0092441C">
        <w:rPr>
          <w:rFonts w:ascii="Times New Roman" w:hAnsi="Times New Roman" w:cs="Times New Roman"/>
          <w:sz w:val="28"/>
          <w:szCs w:val="28"/>
        </w:rPr>
        <w:t>sản đấu giá đối với bước giá. Cùng với quy định về quyền xác định và quyết định bước giá, Luật SĐBS một số điều của Luật ĐGTS (điểm b khoản 30 Điều 1) đã bổ sung quy định về nghĩa vụ của người có tài sản đấu giá, theo đó, người có tài sản đấu giá có nghĩa vụ thông báo bằng văn bản về việc áp dụng bước giá tại các vòng đấu giá cho tổ chức hành nghề đấu giá tài sản và quy định trong hợp đồng dịch vụ đấu giá tài sản trong trường hợp quyết định áp dụng bước giá. Do vậy, trong trường hợp cuộc đấu giá có áp dụng bước giá, đấu giá viên/tổ chức hành nghề đấu giá tài sản cần lưu ý quy định này để quy định bước giá vào trong nội dung hợp đồng dịch vụ đấu giá tài sản, trên cơ sở đó quy định bước giá vào trong Quy chế cuộc đấu giá và trong thông báo đấu giá tài sản để niêm yết theo quy định tại điểm d khoản 20 và điểm b khoản 21 Điều 1 Luật SĐBS một số điều của Luật ĐGTS, tạo điều kiện thuận lợi hơn cho người tham gia đấu giác sớm có thông tin về bước giá, từ đó cân nhắc, tính toán để trả giá phù hợp với mong muốn của mình.</w:t>
      </w:r>
    </w:p>
    <w:p w:rsidR="00AB1BF6" w:rsidRDefault="006312EB" w:rsidP="006312EB">
      <w:pPr>
        <w:ind w:firstLine="720"/>
        <w:jc w:val="both"/>
        <w:rPr>
          <w:rFonts w:ascii="Times New Roman" w:hAnsi="Times New Roman" w:cs="Times New Roman"/>
          <w:sz w:val="28"/>
          <w:szCs w:val="28"/>
        </w:rPr>
      </w:pPr>
      <w:r w:rsidRPr="00AB1BF6">
        <w:rPr>
          <w:rFonts w:ascii="Times New Roman" w:hAnsi="Times New Roman" w:cs="Times New Roman"/>
          <w:i/>
          <w:sz w:val="28"/>
          <w:szCs w:val="28"/>
        </w:rPr>
        <w:t>2.</w:t>
      </w:r>
      <w:r w:rsidR="00AB1BF6">
        <w:rPr>
          <w:rFonts w:ascii="Times New Roman" w:hAnsi="Times New Roman" w:cs="Times New Roman"/>
          <w:i/>
          <w:sz w:val="28"/>
          <w:szCs w:val="28"/>
        </w:rPr>
        <w:t xml:space="preserve"> </w:t>
      </w:r>
      <w:r w:rsidR="0092441C" w:rsidRPr="00AB1BF6">
        <w:rPr>
          <w:rFonts w:ascii="Times New Roman" w:hAnsi="Times New Roman" w:cs="Times New Roman"/>
          <w:i/>
          <w:sz w:val="28"/>
          <w:szCs w:val="28"/>
        </w:rPr>
        <w:t>Việc thay thế một số từ, cụm từ</w:t>
      </w:r>
      <w:r w:rsidRPr="00AB1BF6">
        <w:rPr>
          <w:rFonts w:ascii="Times New Roman" w:hAnsi="Times New Roman" w:cs="Times New Roman"/>
          <w:i/>
          <w:sz w:val="28"/>
          <w:szCs w:val="28"/>
        </w:rPr>
        <w:t xml:space="preserve"> có liên </w:t>
      </w:r>
      <w:r w:rsidR="0092441C" w:rsidRPr="00AB1BF6">
        <w:rPr>
          <w:rFonts w:ascii="Times New Roman" w:hAnsi="Times New Roman" w:cs="Times New Roman"/>
          <w:i/>
          <w:sz w:val="28"/>
          <w:szCs w:val="28"/>
        </w:rPr>
        <w:t>quan đến tổ chức và điều hành phiên đấ</w:t>
      </w:r>
      <w:r w:rsidRPr="00AB1BF6">
        <w:rPr>
          <w:rFonts w:ascii="Times New Roman" w:hAnsi="Times New Roman" w:cs="Times New Roman"/>
          <w:i/>
          <w:sz w:val="28"/>
          <w:szCs w:val="28"/>
        </w:rPr>
        <w:t xml:space="preserve">u giá </w:t>
      </w:r>
      <w:r w:rsidR="0092441C" w:rsidRPr="00AB1BF6">
        <w:rPr>
          <w:rFonts w:ascii="Times New Roman" w:hAnsi="Times New Roman" w:cs="Times New Roman"/>
          <w:i/>
          <w:sz w:val="28"/>
          <w:szCs w:val="28"/>
        </w:rPr>
        <w:t>Luật ĐGTS năm 2016 chỉ ghi nhận thống nhất cụm từ “cuộc đấu giá” trong toàn bộ văn bản, không sử dụng cụm từ “phiên đấu giá</w:t>
      </w:r>
      <w:r w:rsidR="0092441C" w:rsidRPr="006312EB">
        <w:rPr>
          <w:rFonts w:ascii="Times New Roman" w:hAnsi="Times New Roman" w:cs="Times New Roman"/>
          <w:sz w:val="28"/>
          <w:szCs w:val="28"/>
        </w:rPr>
        <w:t xml:space="preserve">”. </w:t>
      </w:r>
    </w:p>
    <w:p w:rsidR="006312EB" w:rsidRPr="006312EB" w:rsidRDefault="0092441C" w:rsidP="006312EB">
      <w:pPr>
        <w:ind w:firstLine="720"/>
        <w:jc w:val="both"/>
        <w:rPr>
          <w:rFonts w:ascii="Times New Roman" w:hAnsi="Times New Roman" w:cs="Times New Roman"/>
          <w:sz w:val="28"/>
          <w:szCs w:val="28"/>
        </w:rPr>
      </w:pPr>
      <w:r w:rsidRPr="006312EB">
        <w:rPr>
          <w:rFonts w:ascii="Times New Roman" w:hAnsi="Times New Roman" w:cs="Times New Roman"/>
          <w:sz w:val="28"/>
          <w:szCs w:val="28"/>
        </w:rPr>
        <w:t>Tuy</w:t>
      </w:r>
      <w:r w:rsidR="006312EB" w:rsidRPr="006312EB">
        <w:t xml:space="preserve"> </w:t>
      </w:r>
      <w:r w:rsidR="006312EB" w:rsidRPr="006312EB">
        <w:rPr>
          <w:rFonts w:ascii="Times New Roman" w:hAnsi="Times New Roman" w:cs="Times New Roman"/>
          <w:sz w:val="28"/>
          <w:szCs w:val="28"/>
        </w:rPr>
        <w:t xml:space="preserve">nhiên, Luật SĐBS một số điều của Luật ĐGTS đã ghi nhận, sử dụng cả hai cụm từ trên, tại một số điểm, khoản, Luật SĐBS một số điều của Luật ĐGTS đã sửa đổi, bổ sung cụm từ “cuộc đấu giá” thành “phiên đấu giá”. Có thể hiểu, “cuộc đấu giá” để chỉ toàn bộ trình tự thủ tục phải thực hiện để tổ chức đấu giá đối với mỗi tài sản, từ hoạt động đầu tiên (tiếp nhận hồ sơ) đến khi việc đấu giá tài sản hoàn tất; “phiên đấu giá” để chỉ buổi đấu giá viên tổ chức và điều hành việc trả giá, chấp nhận </w:t>
      </w:r>
      <w:r w:rsidR="006312EB" w:rsidRPr="006312EB">
        <w:rPr>
          <w:rFonts w:ascii="Times New Roman" w:hAnsi="Times New Roman" w:cs="Times New Roman"/>
          <w:sz w:val="28"/>
          <w:szCs w:val="28"/>
        </w:rPr>
        <w:lastRenderedPageBreak/>
        <w:t>giá; tổ chức và điều hành buổi công bố giá. Đấu giá viên cần cập nhật các sửa đổi nêu trên trong quá trình tổ chức và điều hành các phiên đấu giá cho phù hợp quy định của Luật SĐBS một số điều của Luật ĐGTS, cụ thể như sau:</w:t>
      </w:r>
    </w:p>
    <w:p w:rsidR="006312EB" w:rsidRPr="006312EB" w:rsidRDefault="006312EB" w:rsidP="006312EB">
      <w:pPr>
        <w:ind w:firstLine="720"/>
        <w:jc w:val="both"/>
        <w:rPr>
          <w:rFonts w:ascii="Times New Roman" w:hAnsi="Times New Roman" w:cs="Times New Roman"/>
          <w:sz w:val="28"/>
          <w:szCs w:val="28"/>
        </w:rPr>
      </w:pPr>
      <w:r w:rsidRPr="006312EB">
        <w:rPr>
          <w:rFonts w:ascii="Times New Roman" w:hAnsi="Times New Roman" w:cs="Times New Roman"/>
          <w:sz w:val="28"/>
          <w:szCs w:val="28"/>
        </w:rPr>
        <w:t>Thứ nhất, theo quy định tại điểm k khoản 45 Điều 1 Luật SĐBS một số điều của Luật ĐGTS, cụm từ “tham gia cuộc đấu giá” được thay thế thành “tham dự phiên đấu giá” tại một số điểm khoản sau trong Luật ĐGTS năm 2016: tại điểm c khoản 2 và điểm a khoản 5 Điều 9; điểm a khoản 6 Điều 39; khoản 4 Điều 50; điểm a khoản1 Điều 62; điểm b khoản 3 Điều 65;</w:t>
      </w:r>
    </w:p>
    <w:p w:rsidR="00AB1BF6" w:rsidRDefault="006312EB" w:rsidP="00AB1BF6">
      <w:pPr>
        <w:ind w:firstLine="720"/>
        <w:jc w:val="both"/>
        <w:rPr>
          <w:rFonts w:ascii="Times New Roman" w:hAnsi="Times New Roman" w:cs="Times New Roman"/>
          <w:sz w:val="28"/>
          <w:szCs w:val="28"/>
        </w:rPr>
      </w:pPr>
      <w:r w:rsidRPr="006312EB">
        <w:rPr>
          <w:rFonts w:ascii="Times New Roman" w:hAnsi="Times New Roman" w:cs="Times New Roman"/>
          <w:sz w:val="28"/>
          <w:szCs w:val="28"/>
        </w:rPr>
        <w:t>Thứ hai, theo quy định tại điểm l khoản 45 Điều 1 Luật SĐBS một số điều của Luật ĐGTS, cụm từ “điều hành cuộc đấu giá” được thay thành “điều hành phiên đấu giá” tại một số điểm khoản sau trong Luật ĐGTS năm 2016: tại điểm đ khoản 1 Điều 19; điểm a khoản 6 Điều 33; điểmb khoản 4 Điều 38; khoản 2 Điều 44; Điề</w:t>
      </w:r>
      <w:r w:rsidR="00AB1BF6">
        <w:rPr>
          <w:rFonts w:ascii="Times New Roman" w:hAnsi="Times New Roman" w:cs="Times New Roman"/>
          <w:sz w:val="28"/>
          <w:szCs w:val="28"/>
        </w:rPr>
        <w:t>u 51;</w:t>
      </w:r>
    </w:p>
    <w:p w:rsidR="006312EB" w:rsidRPr="006312EB" w:rsidRDefault="006312EB" w:rsidP="00AB1BF6">
      <w:pPr>
        <w:ind w:firstLine="720"/>
        <w:jc w:val="both"/>
        <w:rPr>
          <w:rFonts w:ascii="Times New Roman" w:hAnsi="Times New Roman" w:cs="Times New Roman"/>
          <w:sz w:val="28"/>
          <w:szCs w:val="28"/>
        </w:rPr>
      </w:pPr>
      <w:r w:rsidRPr="006312EB">
        <w:rPr>
          <w:rFonts w:ascii="Times New Roman" w:hAnsi="Times New Roman" w:cs="Times New Roman"/>
          <w:sz w:val="28"/>
          <w:szCs w:val="28"/>
        </w:rPr>
        <w:t>Thứ ba, theo quy định tại điểm m khoản 45 Điều 1 Luật SĐBS một số điều của Luật ĐGTS, cụm từ “tại cuộc đấu giá” được thay thành “tại phiên đấu giá” tại khoản 2 Điều 44 và Điều 51 Luật ĐGTS năm 2016;</w:t>
      </w:r>
    </w:p>
    <w:p w:rsidR="006312EB" w:rsidRPr="006312EB" w:rsidRDefault="006312EB" w:rsidP="006312EB">
      <w:pPr>
        <w:ind w:firstLine="720"/>
        <w:jc w:val="both"/>
        <w:rPr>
          <w:rFonts w:ascii="Times New Roman" w:hAnsi="Times New Roman" w:cs="Times New Roman"/>
          <w:sz w:val="28"/>
          <w:szCs w:val="28"/>
        </w:rPr>
      </w:pPr>
      <w:r w:rsidRPr="006312EB">
        <w:rPr>
          <w:rFonts w:ascii="Times New Roman" w:hAnsi="Times New Roman" w:cs="Times New Roman"/>
          <w:sz w:val="28"/>
          <w:szCs w:val="28"/>
        </w:rPr>
        <w:t>Thứ tư, theo quy định tại điểm p khoản 45 Điều 1 Luật SĐBS một số điều của Luật ĐGTS, cụm từ “diễn biến của cuộc đấu giá” được thay thành “diễn biến tại phiên đấu giá” tại khoản 2 Điều 44 Luật ĐGTS năm 2016;</w:t>
      </w:r>
    </w:p>
    <w:p w:rsidR="006312EB" w:rsidRPr="006312EB" w:rsidRDefault="006312EB" w:rsidP="006312EB">
      <w:pPr>
        <w:ind w:firstLine="720"/>
        <w:jc w:val="both"/>
        <w:rPr>
          <w:rFonts w:ascii="Times New Roman" w:hAnsi="Times New Roman" w:cs="Times New Roman"/>
          <w:sz w:val="28"/>
          <w:szCs w:val="28"/>
        </w:rPr>
      </w:pPr>
      <w:r w:rsidRPr="006312EB">
        <w:rPr>
          <w:rFonts w:ascii="Times New Roman" w:hAnsi="Times New Roman" w:cs="Times New Roman"/>
          <w:sz w:val="28"/>
          <w:szCs w:val="28"/>
        </w:rPr>
        <w:t>Thứ năm, Theo quy định tại điểm q khoản 45 Điều 1 Luật SĐBS một số điều của Luật ĐGTS, cụm từ “cuộc đấu giá” được thay thế thành “phiên đấu giá” tại một số điểm khoản sau trong Luật ĐGTS năm 2016: điểm c khoản 5 Điều 9; khoản 3 Điều 13; điểm c, điểm d khoản 1 và điểm c khoản 2 Điều 19; điểm đ khoản 1 và điểm c khoản 2 Điều 24; điểm g khoản 2 Điều 34; điểm a và điểm b khoản 1 Điều 40; tên Điều và câu dẫn khoản 1 Điều 41; tên Điều, khoản 1 và điểm c khoản 2 Điều 42; điểm b và điểm d khoản 1 Điều 47; khoản 2 Điều 49; khoản 2 và khoản 3 Điều 50; điểm b và điểm c khoản 1 Điều 52; khoản 3 Điều 60; khoản 1 Điều 61; điểm a và điểm b khoản 1 Điều 62; điểm c khoản 1 Điều 63; điểm b khoản 1 Điều 65.</w:t>
      </w:r>
    </w:p>
    <w:p w:rsidR="0092441C" w:rsidRDefault="006312EB" w:rsidP="00AB1BF6">
      <w:pPr>
        <w:ind w:firstLine="720"/>
        <w:jc w:val="both"/>
        <w:rPr>
          <w:rFonts w:ascii="Times New Roman" w:hAnsi="Times New Roman" w:cs="Times New Roman"/>
          <w:sz w:val="28"/>
          <w:szCs w:val="28"/>
        </w:rPr>
      </w:pPr>
      <w:r w:rsidRPr="006312EB">
        <w:rPr>
          <w:rFonts w:ascii="Times New Roman" w:hAnsi="Times New Roman" w:cs="Times New Roman"/>
          <w:sz w:val="28"/>
          <w:szCs w:val="28"/>
        </w:rPr>
        <w:lastRenderedPageBreak/>
        <w:t>Thứ sáu, ngoài các sửa đổi, thay thế như đã nêu trên, Luật SĐBS một số điều của Luật ĐGTS đã trực tiếp sửa đổi, bổ sung cụm từ “cuộc đấu giá” thành “phiên đấu giá” tại một số điểm, khoản trong một số điều luật được sửa đổi, bổ sung như các Điều 34, Điều 35, Điều 36, Điều 37, Điều 38,</w:t>
      </w:r>
      <w:r w:rsidR="00AB1BF6">
        <w:rPr>
          <w:rFonts w:ascii="Times New Roman" w:hAnsi="Times New Roman" w:cs="Times New Roman"/>
          <w:sz w:val="28"/>
          <w:szCs w:val="28"/>
        </w:rPr>
        <w:t xml:space="preserve"> </w:t>
      </w:r>
      <w:r w:rsidRPr="006312EB">
        <w:rPr>
          <w:rFonts w:ascii="Times New Roman" w:hAnsi="Times New Roman" w:cs="Times New Roman"/>
          <w:sz w:val="28"/>
          <w:szCs w:val="28"/>
        </w:rPr>
        <w:t xml:space="preserve">Điều 39, Điều 43, Điều 47, Điều 49, Điều 50, Điều 52,... Luật ĐGTS năm 2016 và Điều 43b được bổ sung theo quy định tại khoản 28 Điều 1 Luật SĐBS một số điều của Luật </w:t>
      </w:r>
      <w:r w:rsidRPr="006312EB">
        <w:rPr>
          <w:rFonts w:ascii="Times New Roman" w:hAnsi="Times New Roman" w:cs="Times New Roman"/>
          <w:color w:val="FF0000"/>
          <w:sz w:val="28"/>
          <w:szCs w:val="28"/>
        </w:rPr>
        <w:t>ĐGTS.</w:t>
      </w:r>
    </w:p>
    <w:p w:rsidR="00D44E8D" w:rsidRPr="0092441C" w:rsidRDefault="00D44E8D" w:rsidP="0092441C">
      <w:pPr>
        <w:ind w:firstLine="720"/>
        <w:jc w:val="both"/>
        <w:rPr>
          <w:rFonts w:ascii="Times New Roman" w:hAnsi="Times New Roman" w:cs="Times New Roman"/>
          <w:sz w:val="28"/>
          <w:szCs w:val="28"/>
        </w:rPr>
      </w:pPr>
      <w:r w:rsidRPr="007C2FA9">
        <w:rPr>
          <w:rFonts w:ascii="Times New Roman" w:hAnsi="Times New Roman" w:cs="Times New Roman"/>
          <w:b/>
          <w:i/>
          <w:sz w:val="28"/>
          <w:szCs w:val="28"/>
        </w:rPr>
        <w:t xml:space="preserve">1.3 </w:t>
      </w:r>
      <w:r w:rsidR="007C2FA9" w:rsidRPr="007C2FA9">
        <w:rPr>
          <w:rFonts w:ascii="Times New Roman" w:hAnsi="Times New Roman" w:cs="Times New Roman"/>
          <w:b/>
          <w:i/>
          <w:sz w:val="28"/>
          <w:szCs w:val="28"/>
        </w:rPr>
        <w:t>Điều 7. Bảo vệ quyền, lợi ích hợp pháp của người có tài sản đấu giá, người tham gia đấu giá, người trúng đấu giá, người mua được tài sản đấu giá ngay tình.</w:t>
      </w:r>
    </w:p>
    <w:p w:rsidR="007C2FA9" w:rsidRDefault="007C2FA9" w:rsidP="00D44E8D">
      <w:pPr>
        <w:jc w:val="both"/>
        <w:rPr>
          <w:rFonts w:ascii="Times New Roman" w:hAnsi="Times New Roman" w:cs="Times New Roman"/>
          <w:sz w:val="28"/>
          <w:szCs w:val="28"/>
        </w:rPr>
      </w:pPr>
      <w:r w:rsidRPr="007C2FA9">
        <w:rPr>
          <w:rFonts w:ascii="Times New Roman" w:hAnsi="Times New Roman" w:cs="Times New Roman"/>
          <w:sz w:val="28"/>
          <w:szCs w:val="28"/>
        </w:rPr>
        <w:t xml:space="preserve">  Trường hợp có người thứ ba tranh chấp về quyền sở hữu đối với tài sản đấu giá thì quyền sở hữu vẫn thuộc về người mua được tài sản đấu giá ngay tình.</w:t>
      </w:r>
      <w:r w:rsidR="008A531B">
        <w:rPr>
          <w:rFonts w:ascii="Times New Roman" w:hAnsi="Times New Roman" w:cs="Times New Roman"/>
          <w:sz w:val="28"/>
          <w:szCs w:val="28"/>
        </w:rPr>
        <w:t xml:space="preserve"> </w:t>
      </w:r>
      <w:r>
        <w:rPr>
          <w:rFonts w:ascii="Times New Roman" w:hAnsi="Times New Roman" w:cs="Times New Roman"/>
          <w:sz w:val="28"/>
          <w:szCs w:val="28"/>
        </w:rPr>
        <w:t>Đây là quy định phù hợp với BLDS nhằm mục đích bảo vệ quyền và lợi ích của người trúng đấu giá.</w:t>
      </w:r>
    </w:p>
    <w:p w:rsidR="007C2FA9" w:rsidRDefault="007C2FA9" w:rsidP="00AB1BF6">
      <w:pPr>
        <w:ind w:firstLine="720"/>
        <w:jc w:val="both"/>
        <w:rPr>
          <w:rFonts w:ascii="Times New Roman" w:hAnsi="Times New Roman" w:cs="Times New Roman"/>
          <w:b/>
          <w:bCs/>
          <w:i/>
          <w:color w:val="000000"/>
          <w:sz w:val="28"/>
          <w:szCs w:val="28"/>
        </w:rPr>
      </w:pPr>
      <w:bookmarkStart w:id="1" w:name="dieu_9"/>
      <w:r w:rsidRPr="007C2FA9">
        <w:rPr>
          <w:rFonts w:ascii="Times New Roman" w:hAnsi="Times New Roman" w:cs="Times New Roman"/>
          <w:b/>
          <w:bCs/>
          <w:i/>
          <w:color w:val="000000"/>
          <w:sz w:val="28"/>
          <w:szCs w:val="28"/>
        </w:rPr>
        <w:t xml:space="preserve">1.4 </w:t>
      </w:r>
      <w:r w:rsidRPr="007C2FA9">
        <w:rPr>
          <w:rFonts w:ascii="Times New Roman" w:hAnsi="Times New Roman" w:cs="Times New Roman"/>
          <w:b/>
          <w:bCs/>
          <w:i/>
          <w:color w:val="000000"/>
          <w:sz w:val="28"/>
          <w:szCs w:val="28"/>
          <w:lang w:val="vi-VN"/>
        </w:rPr>
        <w:t>Điều 9. Các hành vi bị nghiêm cấm</w:t>
      </w:r>
      <w:bookmarkEnd w:id="1"/>
    </w:p>
    <w:p w:rsidR="007C2FA9" w:rsidRPr="007C2FA9" w:rsidRDefault="007C2FA9" w:rsidP="007C2FA9">
      <w:pPr>
        <w:jc w:val="both"/>
        <w:rPr>
          <w:rFonts w:ascii="Times New Roman" w:hAnsi="Times New Roman" w:cs="Times New Roman"/>
          <w:i/>
          <w:sz w:val="28"/>
          <w:szCs w:val="28"/>
        </w:rPr>
      </w:pPr>
      <w:r w:rsidRPr="007C2FA9">
        <w:rPr>
          <w:rFonts w:ascii="Times New Roman" w:hAnsi="Times New Roman" w:cs="Times New Roman"/>
          <w:i/>
          <w:sz w:val="28"/>
          <w:szCs w:val="28"/>
        </w:rPr>
        <w:t>1. Nghiêm cấm đấu giá viên thực hiện các hành vi sau đây:</w:t>
      </w:r>
    </w:p>
    <w:p w:rsidR="007C2FA9" w:rsidRPr="007C2FA9" w:rsidRDefault="007C2FA9" w:rsidP="007C2FA9">
      <w:pPr>
        <w:jc w:val="both"/>
        <w:rPr>
          <w:rFonts w:ascii="Times New Roman" w:hAnsi="Times New Roman" w:cs="Times New Roman"/>
          <w:sz w:val="28"/>
          <w:szCs w:val="28"/>
        </w:rPr>
      </w:pPr>
      <w:r w:rsidRPr="007C2FA9">
        <w:rPr>
          <w:rFonts w:ascii="Times New Roman" w:hAnsi="Times New Roman" w:cs="Times New Roman"/>
          <w:sz w:val="28"/>
          <w:szCs w:val="28"/>
        </w:rPr>
        <w:t>a) Cho cá nhân, tổ chức khác sử dụng Chứng chỉ hành nghề đấu giá của mình;</w:t>
      </w:r>
    </w:p>
    <w:p w:rsidR="007C2FA9" w:rsidRPr="007C2FA9" w:rsidRDefault="007C2FA9" w:rsidP="007C2FA9">
      <w:pPr>
        <w:jc w:val="both"/>
        <w:rPr>
          <w:rFonts w:ascii="Times New Roman" w:hAnsi="Times New Roman" w:cs="Times New Roman"/>
          <w:sz w:val="28"/>
          <w:szCs w:val="28"/>
        </w:rPr>
      </w:pPr>
      <w:r w:rsidRPr="007C2FA9">
        <w:rPr>
          <w:rFonts w:ascii="Times New Roman" w:hAnsi="Times New Roman" w:cs="Times New Roman"/>
          <w:sz w:val="28"/>
          <w:szCs w:val="28"/>
        </w:rPr>
        <w:t>b) Lợi dụng danh nghĩa đấu giá viên để trục lợi;</w:t>
      </w:r>
    </w:p>
    <w:p w:rsidR="007C2FA9" w:rsidRPr="007C2FA9" w:rsidRDefault="007C2FA9" w:rsidP="007C2FA9">
      <w:pPr>
        <w:jc w:val="both"/>
        <w:rPr>
          <w:rFonts w:ascii="Times New Roman" w:hAnsi="Times New Roman" w:cs="Times New Roman"/>
          <w:sz w:val="28"/>
          <w:szCs w:val="28"/>
        </w:rPr>
      </w:pPr>
      <w:r w:rsidRPr="007C2FA9">
        <w:rPr>
          <w:rFonts w:ascii="Times New Roman" w:hAnsi="Times New Roman" w:cs="Times New Roman"/>
          <w:sz w:val="28"/>
          <w:szCs w:val="28"/>
        </w:rPr>
        <w:t xml:space="preserve">c) Lập danh sách khống về người đăng ký tham gia đấu giá; lập hồ sơ khống, hồ sơ giả tham gia hoạt động đấu giá tài sản; thông đồng, móc nối với người có tài sản đấu giá, người tham gia đấu giá, tổ chức thẩm định giá, tổ chức giám định tài sản đấu giá, cá nhân, tổ chức khác để làm sai lệch thông tin tài sản đấu giá, hồ sơ mời tham gia đấu giá, hồ sơ tham gia đấu giá, dìm giá, nâng giá, làm sai lệch kết quả đấu giá tài sản </w:t>
      </w:r>
    </w:p>
    <w:p w:rsidR="007C2FA9" w:rsidRPr="007C2FA9" w:rsidRDefault="007C2FA9" w:rsidP="007C2FA9">
      <w:pPr>
        <w:jc w:val="both"/>
        <w:rPr>
          <w:rFonts w:ascii="Times New Roman" w:hAnsi="Times New Roman" w:cs="Times New Roman"/>
          <w:sz w:val="28"/>
          <w:szCs w:val="28"/>
        </w:rPr>
      </w:pPr>
      <w:r w:rsidRPr="007C2FA9">
        <w:rPr>
          <w:rFonts w:ascii="Times New Roman" w:hAnsi="Times New Roman" w:cs="Times New Roman"/>
          <w:sz w:val="28"/>
          <w:szCs w:val="28"/>
        </w:rPr>
        <w:t>d) Hạn chế cá nhân, tổ chức tham gia đấu giá không đúng quy định của pháp luật;</w:t>
      </w:r>
    </w:p>
    <w:p w:rsidR="007C2FA9" w:rsidRPr="007C2FA9" w:rsidRDefault="007C2FA9" w:rsidP="007C2FA9">
      <w:pPr>
        <w:jc w:val="both"/>
        <w:rPr>
          <w:rFonts w:ascii="Times New Roman" w:hAnsi="Times New Roman" w:cs="Times New Roman"/>
          <w:sz w:val="28"/>
          <w:szCs w:val="28"/>
        </w:rPr>
      </w:pPr>
      <w:r w:rsidRPr="007C2FA9">
        <w:rPr>
          <w:rFonts w:ascii="Times New Roman" w:hAnsi="Times New Roman" w:cs="Times New Roman"/>
          <w:sz w:val="28"/>
          <w:szCs w:val="28"/>
        </w:rPr>
        <w:t>đ) Vi phạm Quy tắc đạo đức nghề nghiệp đấu giá viên;</w:t>
      </w:r>
    </w:p>
    <w:p w:rsidR="007C2FA9" w:rsidRPr="007C2FA9" w:rsidRDefault="007C2FA9" w:rsidP="007C2FA9">
      <w:pPr>
        <w:jc w:val="both"/>
        <w:rPr>
          <w:rFonts w:ascii="Times New Roman" w:hAnsi="Times New Roman" w:cs="Times New Roman"/>
          <w:sz w:val="28"/>
          <w:szCs w:val="28"/>
        </w:rPr>
      </w:pPr>
      <w:r w:rsidRPr="007C2FA9">
        <w:rPr>
          <w:rFonts w:ascii="Times New Roman" w:hAnsi="Times New Roman" w:cs="Times New Roman"/>
          <w:sz w:val="28"/>
          <w:szCs w:val="28"/>
        </w:rPr>
        <w:t>e) Các hành vi bị nghiêm cấm khác theo quy định của luật có liên quan.</w:t>
      </w:r>
    </w:p>
    <w:p w:rsidR="007C2FA9" w:rsidRPr="007C2FA9" w:rsidRDefault="007C2FA9" w:rsidP="007C2FA9">
      <w:pPr>
        <w:jc w:val="both"/>
        <w:rPr>
          <w:rFonts w:ascii="Times New Roman" w:hAnsi="Times New Roman" w:cs="Times New Roman"/>
          <w:sz w:val="28"/>
          <w:szCs w:val="28"/>
        </w:rPr>
      </w:pPr>
      <w:r w:rsidRPr="007C2FA9">
        <w:rPr>
          <w:rFonts w:ascii="Times New Roman" w:hAnsi="Times New Roman" w:cs="Times New Roman"/>
          <w:sz w:val="28"/>
          <w:szCs w:val="28"/>
        </w:rPr>
        <w:t>2. Nghiêm cấm tổ chức hành nghề đấu giá tài sản thực hiện các hành vi sau đây:</w:t>
      </w:r>
    </w:p>
    <w:p w:rsidR="007C2FA9" w:rsidRPr="007C2FA9" w:rsidRDefault="007C2FA9" w:rsidP="007C2FA9">
      <w:pPr>
        <w:jc w:val="both"/>
        <w:rPr>
          <w:rFonts w:ascii="Times New Roman" w:hAnsi="Times New Roman" w:cs="Times New Roman"/>
          <w:sz w:val="28"/>
          <w:szCs w:val="28"/>
        </w:rPr>
      </w:pPr>
      <w:r w:rsidRPr="007C2FA9">
        <w:rPr>
          <w:rFonts w:ascii="Times New Roman" w:hAnsi="Times New Roman" w:cs="Times New Roman"/>
          <w:sz w:val="28"/>
          <w:szCs w:val="28"/>
        </w:rPr>
        <w:lastRenderedPageBreak/>
        <w:t>a) Cho tổ chức khác sử dụng tên, Giấy đăng ký hoạt động của tổ chức mình để hành nghề đấu giá tài sản;</w:t>
      </w:r>
    </w:p>
    <w:p w:rsidR="007C2FA9" w:rsidRPr="007C2FA9" w:rsidRDefault="007C2FA9" w:rsidP="007C2FA9">
      <w:pPr>
        <w:jc w:val="both"/>
        <w:rPr>
          <w:rFonts w:ascii="Times New Roman" w:hAnsi="Times New Roman" w:cs="Times New Roman"/>
          <w:sz w:val="28"/>
          <w:szCs w:val="28"/>
        </w:rPr>
      </w:pPr>
      <w:r w:rsidRPr="007C2FA9">
        <w:rPr>
          <w:rFonts w:ascii="Times New Roman" w:hAnsi="Times New Roman" w:cs="Times New Roman"/>
          <w:sz w:val="28"/>
          <w:szCs w:val="28"/>
        </w:rPr>
        <w:t>b) Lập danh sách khống về người đăng ký tham gia đấu giá; lập hồ sơ khống, hồ sơ giả tham gia hoạt động đấu giá tài sản; thông đồng, móc nối với người có tài sản đấu giá, người tham gia đấu giá, tổ chức thẩm định giá, tổ chức giám định tài sản đấu giá, cá nhân, tổ chức khác để làm sai lệch thông tin tài sản đấu giá, hồ sơ mời tham gia đấu giá, hồ sơ tham gia đấu giá, dìm giá, nâng giá, làm sai lệch kết quả đấu giá tài sản;”</w:t>
      </w:r>
    </w:p>
    <w:p w:rsidR="007C2FA9" w:rsidRPr="007C2FA9" w:rsidRDefault="007C2FA9" w:rsidP="007C2FA9">
      <w:pPr>
        <w:jc w:val="both"/>
        <w:rPr>
          <w:rFonts w:ascii="Times New Roman" w:hAnsi="Times New Roman" w:cs="Times New Roman"/>
          <w:sz w:val="28"/>
          <w:szCs w:val="28"/>
        </w:rPr>
      </w:pPr>
      <w:r w:rsidRPr="007C2FA9">
        <w:rPr>
          <w:rFonts w:ascii="Times New Roman" w:hAnsi="Times New Roman" w:cs="Times New Roman"/>
          <w:sz w:val="28"/>
          <w:szCs w:val="28"/>
        </w:rPr>
        <w:t>c) Cản trở, gây khó khăn cho người tham gia đấu giá trong việc đăng ký tham gia đấu giá, tham gia phiên đấu giá;</w:t>
      </w:r>
    </w:p>
    <w:p w:rsidR="007C2FA9" w:rsidRPr="007C2FA9" w:rsidRDefault="007C2FA9" w:rsidP="007C2FA9">
      <w:pPr>
        <w:jc w:val="both"/>
        <w:rPr>
          <w:rFonts w:ascii="Times New Roman" w:hAnsi="Times New Roman" w:cs="Times New Roman"/>
          <w:sz w:val="28"/>
          <w:szCs w:val="28"/>
        </w:rPr>
      </w:pPr>
      <w:r w:rsidRPr="007C2FA9">
        <w:rPr>
          <w:rFonts w:ascii="Times New Roman" w:hAnsi="Times New Roman" w:cs="Times New Roman"/>
          <w:sz w:val="28"/>
          <w:szCs w:val="28"/>
        </w:rPr>
        <w:t>“d) Để lộ thông tin về người đăng ký tham gia đấu giá;</w:t>
      </w:r>
    </w:p>
    <w:p w:rsidR="007C2FA9" w:rsidRPr="007C2FA9" w:rsidRDefault="007C2FA9" w:rsidP="007C2FA9">
      <w:pPr>
        <w:jc w:val="both"/>
        <w:rPr>
          <w:rFonts w:ascii="Times New Roman" w:hAnsi="Times New Roman" w:cs="Times New Roman"/>
          <w:sz w:val="28"/>
          <w:szCs w:val="28"/>
        </w:rPr>
      </w:pPr>
      <w:r w:rsidRPr="007C2FA9">
        <w:rPr>
          <w:rFonts w:ascii="Times New Roman" w:hAnsi="Times New Roman" w:cs="Times New Roman"/>
          <w:sz w:val="28"/>
          <w:szCs w:val="28"/>
        </w:rPr>
        <w:t>d1) Giả mạo hồ sơ hoặc cố ý cung cấp thông tin làm sai lệch hồ sơ tham gia lựa chọn tổ chức hành nghề đấu giá tài sản;</w:t>
      </w:r>
    </w:p>
    <w:p w:rsidR="007C2FA9" w:rsidRPr="007C2FA9" w:rsidRDefault="007C2FA9" w:rsidP="007C2FA9">
      <w:pPr>
        <w:jc w:val="both"/>
        <w:rPr>
          <w:rFonts w:ascii="Times New Roman" w:hAnsi="Times New Roman" w:cs="Times New Roman"/>
          <w:sz w:val="28"/>
          <w:szCs w:val="28"/>
        </w:rPr>
      </w:pPr>
      <w:r w:rsidRPr="007C2FA9">
        <w:rPr>
          <w:rFonts w:ascii="Times New Roman" w:hAnsi="Times New Roman" w:cs="Times New Roman"/>
          <w:sz w:val="28"/>
          <w:szCs w:val="28"/>
        </w:rPr>
        <w:t>d2) Sử dụng tiền đặt trước của người tham gia đấu giá vào bất kỳ mụ</w:t>
      </w:r>
      <w:r>
        <w:rPr>
          <w:rFonts w:ascii="Times New Roman" w:hAnsi="Times New Roman" w:cs="Times New Roman"/>
          <w:sz w:val="28"/>
          <w:szCs w:val="28"/>
        </w:rPr>
        <w:t>c đích nào khác;</w:t>
      </w:r>
    </w:p>
    <w:p w:rsidR="007C2FA9" w:rsidRPr="007C2FA9" w:rsidRDefault="007C2FA9" w:rsidP="007C2FA9">
      <w:pPr>
        <w:jc w:val="both"/>
        <w:rPr>
          <w:rFonts w:ascii="Times New Roman" w:hAnsi="Times New Roman" w:cs="Times New Roman"/>
          <w:sz w:val="28"/>
          <w:szCs w:val="28"/>
        </w:rPr>
      </w:pPr>
      <w:r w:rsidRPr="007C2FA9">
        <w:rPr>
          <w:rFonts w:ascii="Times New Roman" w:hAnsi="Times New Roman" w:cs="Times New Roman"/>
          <w:sz w:val="28"/>
          <w:szCs w:val="28"/>
        </w:rPr>
        <w:t>đ) Nhận bất kỳ một khoản tiền, tài sản hoặc lợi ích nào từ người có tài sản đấu giá ngoài thù lao dịch vụ đấu giá, chi phí đấu giá tài sản theo quy định của pháp luật, chi phí dịch vụ khác liên quan đến tài sản đấu giá theo thỏa thuận;</w:t>
      </w:r>
    </w:p>
    <w:p w:rsidR="007C2FA9" w:rsidRPr="007C2FA9" w:rsidRDefault="007C2FA9" w:rsidP="007C2FA9">
      <w:pPr>
        <w:jc w:val="both"/>
        <w:rPr>
          <w:rFonts w:ascii="Times New Roman" w:hAnsi="Times New Roman" w:cs="Times New Roman"/>
          <w:sz w:val="28"/>
          <w:szCs w:val="28"/>
        </w:rPr>
      </w:pPr>
      <w:r w:rsidRPr="007C2FA9">
        <w:rPr>
          <w:rFonts w:ascii="Times New Roman" w:hAnsi="Times New Roman" w:cs="Times New Roman"/>
          <w:sz w:val="28"/>
          <w:szCs w:val="28"/>
        </w:rPr>
        <w:t>e) Các hành vi bị nghiêm cấm khác theo quy định của luật có liên quan.</w:t>
      </w:r>
    </w:p>
    <w:p w:rsidR="007C2FA9" w:rsidRPr="007C2FA9" w:rsidRDefault="007C2FA9" w:rsidP="007C2FA9">
      <w:pPr>
        <w:jc w:val="both"/>
        <w:rPr>
          <w:rFonts w:ascii="Times New Roman" w:hAnsi="Times New Roman" w:cs="Times New Roman"/>
          <w:sz w:val="28"/>
          <w:szCs w:val="28"/>
        </w:rPr>
      </w:pPr>
      <w:r w:rsidRPr="007C2FA9">
        <w:rPr>
          <w:rFonts w:ascii="Times New Roman" w:hAnsi="Times New Roman" w:cs="Times New Roman"/>
          <w:sz w:val="28"/>
          <w:szCs w:val="28"/>
        </w:rPr>
        <w:t>3. Nghiêm cấm Hội đồng đấu giá tài sản thực hiện các hành vi quy định tại các điểm b, c, d và e khoản 2 Điều này.</w:t>
      </w:r>
    </w:p>
    <w:p w:rsidR="007C2FA9" w:rsidRPr="007C2FA9" w:rsidRDefault="007C2FA9" w:rsidP="007C2FA9">
      <w:pPr>
        <w:jc w:val="both"/>
        <w:rPr>
          <w:rFonts w:ascii="Times New Roman" w:hAnsi="Times New Roman" w:cs="Times New Roman"/>
          <w:sz w:val="28"/>
          <w:szCs w:val="28"/>
        </w:rPr>
      </w:pPr>
      <w:r w:rsidRPr="007C2FA9">
        <w:rPr>
          <w:rFonts w:ascii="Times New Roman" w:hAnsi="Times New Roman" w:cs="Times New Roman"/>
          <w:sz w:val="28"/>
          <w:szCs w:val="28"/>
        </w:rPr>
        <w:t>4. Nghiêm cấm người có tài sản đấu giá thực hiện các hành vi sau đây:</w:t>
      </w:r>
    </w:p>
    <w:p w:rsidR="007C2FA9" w:rsidRPr="007C2FA9" w:rsidRDefault="007C2FA9" w:rsidP="007C2FA9">
      <w:pPr>
        <w:jc w:val="both"/>
        <w:rPr>
          <w:rFonts w:ascii="Times New Roman" w:hAnsi="Times New Roman" w:cs="Times New Roman"/>
          <w:sz w:val="28"/>
          <w:szCs w:val="28"/>
        </w:rPr>
      </w:pPr>
      <w:r w:rsidRPr="007C2FA9">
        <w:rPr>
          <w:rFonts w:ascii="Times New Roman" w:hAnsi="Times New Roman" w:cs="Times New Roman"/>
          <w:sz w:val="28"/>
          <w:szCs w:val="28"/>
        </w:rPr>
        <w:t>a) Thông đồng, móc nối với đấu giá viên, tổ chức hành nghề đấu giá tài sản, cá nhân, tổ chức khác để làm sai lệch thông tin tài sản đấu giá, hồ sơ mời tham gia đấu giá, hồ sơ tham gia đấu giá, dìm giá, nâng giá, làm sai lệch kết quả đấu giá tài sản;</w:t>
      </w:r>
    </w:p>
    <w:p w:rsidR="007C2FA9" w:rsidRPr="007C2FA9" w:rsidRDefault="007C2FA9" w:rsidP="007C2FA9">
      <w:pPr>
        <w:jc w:val="both"/>
        <w:rPr>
          <w:rFonts w:ascii="Times New Roman" w:hAnsi="Times New Roman" w:cs="Times New Roman"/>
          <w:sz w:val="28"/>
          <w:szCs w:val="28"/>
        </w:rPr>
      </w:pPr>
      <w:r w:rsidRPr="007C2FA9">
        <w:rPr>
          <w:rFonts w:ascii="Times New Roman" w:hAnsi="Times New Roman" w:cs="Times New Roman"/>
          <w:sz w:val="28"/>
          <w:szCs w:val="28"/>
        </w:rPr>
        <w:t xml:space="preserve"> b) Nhận bất kỳ một khoản tiền, tài sản hoặc lợi ích nào từ đấu giá viên, tổ chức hành nghề đấu giá tài sản, người tham gia đấu giá để làm sai lệch kết quả lựa chọn tổ chức hành nghề đấu giá tài sản, kết quả đấu giá tài sản;</w:t>
      </w:r>
    </w:p>
    <w:p w:rsidR="007C2FA9" w:rsidRPr="007C2FA9" w:rsidRDefault="007C2FA9" w:rsidP="007C2FA9">
      <w:pPr>
        <w:jc w:val="both"/>
        <w:rPr>
          <w:rFonts w:ascii="Times New Roman" w:hAnsi="Times New Roman" w:cs="Times New Roman"/>
          <w:sz w:val="28"/>
          <w:szCs w:val="28"/>
        </w:rPr>
      </w:pPr>
      <w:r w:rsidRPr="007C2FA9">
        <w:rPr>
          <w:rFonts w:ascii="Times New Roman" w:hAnsi="Times New Roman" w:cs="Times New Roman"/>
          <w:sz w:val="28"/>
          <w:szCs w:val="28"/>
        </w:rPr>
        <w:lastRenderedPageBreak/>
        <w:t>b1) Hạn chế cá nhân, tổ chức tham gia đấu giá không đúng quy định của pháp luật;”;</w:t>
      </w:r>
    </w:p>
    <w:p w:rsidR="007C2FA9" w:rsidRPr="007C2FA9" w:rsidRDefault="007C2FA9" w:rsidP="007C2FA9">
      <w:pPr>
        <w:jc w:val="both"/>
        <w:rPr>
          <w:rFonts w:ascii="Times New Roman" w:hAnsi="Times New Roman" w:cs="Times New Roman"/>
          <w:sz w:val="28"/>
          <w:szCs w:val="28"/>
        </w:rPr>
      </w:pPr>
      <w:r w:rsidRPr="007C2FA9">
        <w:rPr>
          <w:rFonts w:ascii="Times New Roman" w:hAnsi="Times New Roman" w:cs="Times New Roman"/>
          <w:sz w:val="28"/>
          <w:szCs w:val="28"/>
        </w:rPr>
        <w:t>c) Các hành vi bị nghiêm cấm khác theo quy định của luật có liên quan.</w:t>
      </w:r>
    </w:p>
    <w:p w:rsidR="007C2FA9" w:rsidRPr="007C2FA9" w:rsidRDefault="007C2FA9" w:rsidP="007C2FA9">
      <w:pPr>
        <w:jc w:val="both"/>
        <w:rPr>
          <w:rFonts w:ascii="Times New Roman" w:hAnsi="Times New Roman" w:cs="Times New Roman"/>
          <w:sz w:val="28"/>
          <w:szCs w:val="28"/>
        </w:rPr>
      </w:pPr>
      <w:r w:rsidRPr="007C2FA9">
        <w:rPr>
          <w:rFonts w:ascii="Times New Roman" w:hAnsi="Times New Roman" w:cs="Times New Roman"/>
          <w:sz w:val="28"/>
          <w:szCs w:val="28"/>
        </w:rPr>
        <w:t>5. Nghiêm cấm người tham gia đấu giá, người trúng đấu giá, cá nhân, tổ chức khác thực hiện các hành vi sau đây:</w:t>
      </w:r>
    </w:p>
    <w:p w:rsidR="007C2FA9" w:rsidRPr="007C2FA9" w:rsidRDefault="007C2FA9" w:rsidP="007C2FA9">
      <w:pPr>
        <w:jc w:val="both"/>
        <w:rPr>
          <w:rFonts w:ascii="Times New Roman" w:hAnsi="Times New Roman" w:cs="Times New Roman"/>
          <w:sz w:val="28"/>
          <w:szCs w:val="28"/>
        </w:rPr>
      </w:pPr>
      <w:r w:rsidRPr="007C2FA9">
        <w:rPr>
          <w:rFonts w:ascii="Times New Roman" w:hAnsi="Times New Roman" w:cs="Times New Roman"/>
          <w:sz w:val="28"/>
          <w:szCs w:val="28"/>
        </w:rPr>
        <w:t>a) Cung cấp thông tin, tài liệu sai sự thật; sử dụng giấy tờ giả mạo để đăng ký tham gia đấu giá, tham dự phiên đấu giá;</w:t>
      </w:r>
    </w:p>
    <w:p w:rsidR="007C2FA9" w:rsidRPr="007C2FA9" w:rsidRDefault="007C2FA9" w:rsidP="007C2FA9">
      <w:pPr>
        <w:jc w:val="both"/>
        <w:rPr>
          <w:rFonts w:ascii="Times New Roman" w:hAnsi="Times New Roman" w:cs="Times New Roman"/>
          <w:sz w:val="28"/>
          <w:szCs w:val="28"/>
        </w:rPr>
      </w:pPr>
      <w:r w:rsidRPr="007C2FA9">
        <w:rPr>
          <w:rFonts w:ascii="Times New Roman" w:hAnsi="Times New Roman" w:cs="Times New Roman"/>
          <w:sz w:val="28"/>
          <w:szCs w:val="28"/>
        </w:rPr>
        <w:t>b) Thông đồng, móc nối với đấu giá viên, tổ chức hành nghề đấu giá tài sản, người có tài sản đấu giá, người tham gia đấu giá khác, cá nhân, tổ chức khác để dìm giá, nâng giá, làm sai lệch kết quả đấu giá tài sản;”;</w:t>
      </w:r>
    </w:p>
    <w:p w:rsidR="007C2FA9" w:rsidRPr="007C2FA9" w:rsidRDefault="007C2FA9" w:rsidP="007C2FA9">
      <w:pPr>
        <w:jc w:val="both"/>
        <w:rPr>
          <w:rFonts w:ascii="Times New Roman" w:hAnsi="Times New Roman" w:cs="Times New Roman"/>
          <w:sz w:val="28"/>
          <w:szCs w:val="28"/>
        </w:rPr>
      </w:pPr>
      <w:r w:rsidRPr="007C2FA9">
        <w:rPr>
          <w:rFonts w:ascii="Times New Roman" w:hAnsi="Times New Roman" w:cs="Times New Roman"/>
          <w:sz w:val="28"/>
          <w:szCs w:val="28"/>
        </w:rPr>
        <w:t>c) Cản trở hoạt động đấu giá tài sản; gây rối, mất trật tự tại phiên đấu giá;</w:t>
      </w:r>
    </w:p>
    <w:p w:rsidR="007C2FA9" w:rsidRPr="007C2FA9" w:rsidRDefault="007C2FA9" w:rsidP="007C2FA9">
      <w:pPr>
        <w:jc w:val="both"/>
        <w:rPr>
          <w:rFonts w:ascii="Times New Roman" w:hAnsi="Times New Roman" w:cs="Times New Roman"/>
          <w:sz w:val="28"/>
          <w:szCs w:val="28"/>
        </w:rPr>
      </w:pPr>
      <w:r w:rsidRPr="007C2FA9">
        <w:rPr>
          <w:rFonts w:ascii="Times New Roman" w:hAnsi="Times New Roman" w:cs="Times New Roman"/>
          <w:sz w:val="28"/>
          <w:szCs w:val="28"/>
        </w:rPr>
        <w:t>d) Đe dọa, cưỡng ép đấu giá viên, người tham gia đấu giá khác nhằm làm sai lệch kết quả đấu giá tài sản;</w:t>
      </w:r>
    </w:p>
    <w:p w:rsidR="007C2FA9" w:rsidRPr="007C2FA9" w:rsidRDefault="007C2FA9" w:rsidP="007C2FA9">
      <w:pPr>
        <w:jc w:val="both"/>
        <w:rPr>
          <w:rFonts w:ascii="Times New Roman" w:hAnsi="Times New Roman" w:cs="Times New Roman"/>
          <w:sz w:val="28"/>
          <w:szCs w:val="28"/>
        </w:rPr>
      </w:pPr>
      <w:r w:rsidRPr="007C2FA9">
        <w:rPr>
          <w:rFonts w:ascii="Times New Roman" w:hAnsi="Times New Roman" w:cs="Times New Roman"/>
          <w:sz w:val="28"/>
          <w:szCs w:val="28"/>
        </w:rPr>
        <w:t>d1) Nhận ủy quyền tham gia đấu giá của người tham gia đấu giá khác đối với tài sản mà mình cũng là người tham gia đấu giá tài sản đó; nhận ủy quyền tham gia đấu giá của từ hai người tham gia đấu giá trở lên đối với cùng một tài sản;</w:t>
      </w:r>
    </w:p>
    <w:p w:rsidR="007C2FA9" w:rsidRPr="007C2FA9" w:rsidRDefault="007C2FA9" w:rsidP="007C2FA9">
      <w:pPr>
        <w:jc w:val="both"/>
        <w:rPr>
          <w:rFonts w:ascii="Times New Roman" w:hAnsi="Times New Roman" w:cs="Times New Roman"/>
          <w:sz w:val="28"/>
          <w:szCs w:val="28"/>
        </w:rPr>
      </w:pPr>
      <w:r w:rsidRPr="007C2FA9">
        <w:rPr>
          <w:rFonts w:ascii="Times New Roman" w:hAnsi="Times New Roman" w:cs="Times New Roman"/>
          <w:sz w:val="28"/>
          <w:szCs w:val="28"/>
        </w:rPr>
        <w:t xml:space="preserve">d2) Tham dự phiên đấu giá trong trường hợp vợ, chồng, anh ruột, chị ruột, em ruột cũng là người tham gia đấu giá đối với tài sản đó; </w:t>
      </w:r>
    </w:p>
    <w:p w:rsidR="007C2FA9" w:rsidRPr="007C2FA9" w:rsidRDefault="007C2FA9" w:rsidP="007C2FA9">
      <w:pPr>
        <w:jc w:val="both"/>
        <w:rPr>
          <w:rFonts w:ascii="Times New Roman" w:hAnsi="Times New Roman" w:cs="Times New Roman"/>
          <w:sz w:val="28"/>
          <w:szCs w:val="28"/>
        </w:rPr>
      </w:pPr>
      <w:r w:rsidRPr="007C2FA9">
        <w:rPr>
          <w:rFonts w:ascii="Times New Roman" w:hAnsi="Times New Roman" w:cs="Times New Roman"/>
          <w:sz w:val="28"/>
          <w:szCs w:val="28"/>
        </w:rPr>
        <w:t>d3) Tham dự phiên đấu giá trong trường hợp công ty mẹ, công ty con, các doanh nghiệp mà cá nhân, tổ chức hoặc nhóm cá nhân, tổ chức có khả năng chi phối hoạt động của doanh nghiệp theo quy định của pháp luật về doanh nghiệp cũng là người tham gia đấu giá đối với tài sả</w:t>
      </w:r>
      <w:r>
        <w:rPr>
          <w:rFonts w:ascii="Times New Roman" w:hAnsi="Times New Roman" w:cs="Times New Roman"/>
          <w:sz w:val="28"/>
          <w:szCs w:val="28"/>
        </w:rPr>
        <w:t>n đó;</w:t>
      </w:r>
    </w:p>
    <w:p w:rsidR="007C2FA9" w:rsidRDefault="007C2FA9" w:rsidP="007C2FA9">
      <w:pPr>
        <w:jc w:val="both"/>
        <w:rPr>
          <w:rFonts w:ascii="Times New Roman" w:hAnsi="Times New Roman" w:cs="Times New Roman"/>
          <w:sz w:val="28"/>
          <w:szCs w:val="28"/>
        </w:rPr>
      </w:pPr>
      <w:r w:rsidRPr="007C2FA9">
        <w:rPr>
          <w:rFonts w:ascii="Times New Roman" w:hAnsi="Times New Roman" w:cs="Times New Roman"/>
          <w:sz w:val="28"/>
          <w:szCs w:val="28"/>
        </w:rPr>
        <w:t>đ) Các hành vi bị nghiêm cấm khác theo quy định của luật có liên quan.</w:t>
      </w:r>
    </w:p>
    <w:p w:rsidR="007C2FA9" w:rsidRDefault="007C2FA9" w:rsidP="007C2FA9">
      <w:pPr>
        <w:jc w:val="both"/>
        <w:rPr>
          <w:rFonts w:ascii="Times New Roman" w:hAnsi="Times New Roman" w:cs="Times New Roman"/>
          <w:sz w:val="28"/>
          <w:szCs w:val="28"/>
        </w:rPr>
      </w:pPr>
      <w:r>
        <w:rPr>
          <w:rFonts w:ascii="Times New Roman" w:hAnsi="Times New Roman" w:cs="Times New Roman"/>
          <w:sz w:val="28"/>
          <w:szCs w:val="28"/>
        </w:rPr>
        <w:t xml:space="preserve">Về các hành vi bị cấm trong đó có hành vi </w:t>
      </w:r>
      <w:r w:rsidRPr="007C2FA9">
        <w:rPr>
          <w:rFonts w:ascii="Times New Roman" w:hAnsi="Times New Roman" w:cs="Times New Roman"/>
          <w:sz w:val="28"/>
          <w:szCs w:val="28"/>
        </w:rPr>
        <w:t>Để lộ thông tin về người đăng ký tham gia đấu giá</w:t>
      </w:r>
      <w:r>
        <w:rPr>
          <w:rFonts w:ascii="Times New Roman" w:hAnsi="Times New Roman" w:cs="Times New Roman"/>
          <w:sz w:val="28"/>
          <w:szCs w:val="28"/>
        </w:rPr>
        <w:t xml:space="preserve"> đây là quy định mới nhằm tránh sự thông đồng của người tham gia đấu giá </w:t>
      </w:r>
      <w:r w:rsidR="001F3568">
        <w:rPr>
          <w:rFonts w:ascii="Times New Roman" w:hAnsi="Times New Roman" w:cs="Times New Roman"/>
          <w:sz w:val="28"/>
          <w:szCs w:val="28"/>
        </w:rPr>
        <w:t>đây là quy định làm cho tổ chức đấu giá phải hết sức chú ý trong quá trình thực hiện .</w:t>
      </w:r>
    </w:p>
    <w:p w:rsidR="001F3568" w:rsidRDefault="001F3568" w:rsidP="001F3568">
      <w:pPr>
        <w:rPr>
          <w:rFonts w:ascii="Times New Roman" w:hAnsi="Times New Roman" w:cs="Times New Roman"/>
          <w:b/>
          <w:sz w:val="28"/>
          <w:szCs w:val="28"/>
        </w:rPr>
      </w:pPr>
      <w:r>
        <w:rPr>
          <w:rFonts w:ascii="Times New Roman" w:hAnsi="Times New Roman" w:cs="Times New Roman"/>
          <w:b/>
          <w:sz w:val="28"/>
          <w:szCs w:val="28"/>
        </w:rPr>
        <w:t xml:space="preserve">                </w:t>
      </w:r>
      <w:r w:rsidRPr="00D44E8D">
        <w:rPr>
          <w:rFonts w:ascii="Times New Roman" w:hAnsi="Times New Roman" w:cs="Times New Roman"/>
          <w:b/>
          <w:sz w:val="28"/>
          <w:szCs w:val="28"/>
        </w:rPr>
        <w:t xml:space="preserve">Điểm mới trong </w:t>
      </w:r>
      <w:r>
        <w:rPr>
          <w:rFonts w:ascii="Times New Roman" w:hAnsi="Times New Roman" w:cs="Times New Roman"/>
          <w:b/>
          <w:sz w:val="28"/>
          <w:szCs w:val="28"/>
        </w:rPr>
        <w:t xml:space="preserve"> Chương II về Đấu giá viên và Tổ chức đấu giá</w:t>
      </w:r>
    </w:p>
    <w:p w:rsidR="001F3568" w:rsidRDefault="001F3568" w:rsidP="00AB1BF6">
      <w:pPr>
        <w:ind w:firstLine="720"/>
        <w:jc w:val="both"/>
        <w:rPr>
          <w:rFonts w:ascii="Times New Roman" w:hAnsi="Times New Roman" w:cs="Times New Roman"/>
          <w:b/>
          <w:i/>
          <w:sz w:val="28"/>
          <w:szCs w:val="28"/>
        </w:rPr>
      </w:pPr>
      <w:r w:rsidRPr="001F3568">
        <w:rPr>
          <w:rFonts w:ascii="Times New Roman" w:hAnsi="Times New Roman" w:cs="Times New Roman"/>
          <w:b/>
          <w:i/>
          <w:sz w:val="28"/>
          <w:szCs w:val="28"/>
        </w:rPr>
        <w:t>1.1 Điều 10. Tiêu chuẩn đấu giá viên</w:t>
      </w:r>
    </w:p>
    <w:p w:rsidR="001F3568" w:rsidRPr="001F3568" w:rsidRDefault="001F3568" w:rsidP="001F3568">
      <w:pPr>
        <w:jc w:val="both"/>
        <w:rPr>
          <w:rFonts w:ascii="Times New Roman" w:hAnsi="Times New Roman" w:cs="Times New Roman"/>
          <w:sz w:val="28"/>
          <w:szCs w:val="28"/>
        </w:rPr>
      </w:pPr>
      <w:r w:rsidRPr="001F3568">
        <w:rPr>
          <w:rFonts w:ascii="Times New Roman" w:hAnsi="Times New Roman" w:cs="Times New Roman"/>
          <w:sz w:val="28"/>
          <w:szCs w:val="28"/>
        </w:rPr>
        <w:lastRenderedPageBreak/>
        <w:t>Đấu giá viên phải có đủ các tiêu chuẩn sau đây:</w:t>
      </w:r>
    </w:p>
    <w:p w:rsidR="001F3568" w:rsidRPr="001F3568" w:rsidRDefault="001F3568" w:rsidP="001F3568">
      <w:pPr>
        <w:jc w:val="both"/>
        <w:rPr>
          <w:rFonts w:ascii="Times New Roman" w:hAnsi="Times New Roman" w:cs="Times New Roman"/>
          <w:sz w:val="28"/>
          <w:szCs w:val="28"/>
        </w:rPr>
      </w:pPr>
      <w:r w:rsidRPr="001F3568">
        <w:rPr>
          <w:rFonts w:ascii="Times New Roman" w:hAnsi="Times New Roman" w:cs="Times New Roman"/>
          <w:sz w:val="28"/>
          <w:szCs w:val="28"/>
        </w:rPr>
        <w:t>1. Công dân Việt Nam thường trú tại Việt Nam, tuân thủ Hiến pháp và pháp luật, có phẩm chất đạo đức tốt;</w:t>
      </w:r>
    </w:p>
    <w:p w:rsidR="001F3568" w:rsidRPr="001F3568" w:rsidRDefault="001F3568" w:rsidP="001F3568">
      <w:pPr>
        <w:jc w:val="both"/>
        <w:rPr>
          <w:rFonts w:ascii="Times New Roman" w:hAnsi="Times New Roman" w:cs="Times New Roman"/>
          <w:sz w:val="28"/>
          <w:szCs w:val="28"/>
        </w:rPr>
      </w:pPr>
      <w:r w:rsidRPr="001F3568">
        <w:rPr>
          <w:rFonts w:ascii="Times New Roman" w:hAnsi="Times New Roman" w:cs="Times New Roman"/>
          <w:sz w:val="28"/>
          <w:szCs w:val="28"/>
        </w:rPr>
        <w:t>2. Có bằng tốt nghiệp từ đại học trở lên thuộc một trong các ngành luật, kinh tế, quản trị kinh doanh, kế toán, kiểm toán, tài chính, ngân hàng;</w:t>
      </w:r>
    </w:p>
    <w:p w:rsidR="001F3568" w:rsidRPr="001F3568" w:rsidRDefault="001F3568" w:rsidP="001F3568">
      <w:pPr>
        <w:jc w:val="both"/>
        <w:rPr>
          <w:rFonts w:ascii="Times New Roman" w:hAnsi="Times New Roman" w:cs="Times New Roman"/>
          <w:sz w:val="28"/>
          <w:szCs w:val="28"/>
        </w:rPr>
      </w:pPr>
      <w:r w:rsidRPr="001F3568">
        <w:rPr>
          <w:rFonts w:ascii="Times New Roman" w:hAnsi="Times New Roman" w:cs="Times New Roman"/>
          <w:sz w:val="28"/>
          <w:szCs w:val="28"/>
        </w:rPr>
        <w:t>3. Tốt nghiệp khóa đào tạo nghề đấu giá quy định tại Điều 11 của Luật này;”.</w:t>
      </w:r>
    </w:p>
    <w:p w:rsidR="001F3568" w:rsidRPr="00080C57" w:rsidRDefault="001F3568" w:rsidP="001F3568">
      <w:pPr>
        <w:jc w:val="both"/>
        <w:rPr>
          <w:rFonts w:ascii="Times New Roman" w:hAnsi="Times New Roman" w:cs="Times New Roman"/>
          <w:sz w:val="28"/>
          <w:szCs w:val="28"/>
        </w:rPr>
      </w:pPr>
      <w:r w:rsidRPr="001F3568">
        <w:rPr>
          <w:rFonts w:ascii="Times New Roman" w:hAnsi="Times New Roman" w:cs="Times New Roman"/>
          <w:sz w:val="28"/>
          <w:szCs w:val="28"/>
        </w:rPr>
        <w:t xml:space="preserve">4. Đạt yêu cầu kiểm </w:t>
      </w:r>
      <w:r w:rsidRPr="00080C57">
        <w:rPr>
          <w:rFonts w:ascii="Times New Roman" w:hAnsi="Times New Roman" w:cs="Times New Roman"/>
          <w:sz w:val="28"/>
          <w:szCs w:val="28"/>
        </w:rPr>
        <w:t>tra kết quả tập sự hành nghề đấu giá.</w:t>
      </w:r>
    </w:p>
    <w:p w:rsidR="00080C57" w:rsidRDefault="00080C57" w:rsidP="00080C57">
      <w:pPr>
        <w:ind w:firstLine="720"/>
        <w:jc w:val="both"/>
        <w:rPr>
          <w:rFonts w:ascii="Times New Roman" w:hAnsi="Times New Roman" w:cs="Times New Roman"/>
          <w:i/>
          <w:sz w:val="28"/>
          <w:szCs w:val="28"/>
        </w:rPr>
      </w:pPr>
      <w:r w:rsidRPr="00080C57">
        <w:rPr>
          <w:rFonts w:ascii="Times New Roman" w:hAnsi="Times New Roman" w:cs="Times New Roman"/>
          <w:i/>
          <w:sz w:val="28"/>
          <w:szCs w:val="28"/>
        </w:rPr>
        <w:t>1.2 Về tổ chức hành nghề đấu giá</w:t>
      </w:r>
      <w:r>
        <w:rPr>
          <w:rFonts w:ascii="Times New Roman" w:hAnsi="Times New Roman" w:cs="Times New Roman"/>
          <w:i/>
          <w:sz w:val="28"/>
          <w:szCs w:val="28"/>
        </w:rPr>
        <w:t>.</w:t>
      </w:r>
    </w:p>
    <w:p w:rsidR="00080C57" w:rsidRPr="001F3568" w:rsidRDefault="00080C57" w:rsidP="00080C57">
      <w:pPr>
        <w:ind w:firstLine="720"/>
        <w:jc w:val="both"/>
        <w:rPr>
          <w:rFonts w:ascii="Times New Roman" w:hAnsi="Times New Roman" w:cs="Times New Roman"/>
          <w:sz w:val="28"/>
          <w:szCs w:val="28"/>
        </w:rPr>
      </w:pPr>
      <w:r w:rsidRPr="00080C57">
        <w:rPr>
          <w:rFonts w:ascii="Times New Roman" w:hAnsi="Times New Roman" w:cs="Times New Roman"/>
          <w:sz w:val="28"/>
          <w:szCs w:val="28"/>
        </w:rPr>
        <w:t>Được quy định tại Điều 22 và 23 Luật ĐGTS gồm Trung tâm dịch vụ đấu giá tài sản và Doanh nghiệp đấu giá Tài sản.</w:t>
      </w:r>
      <w:r w:rsidRPr="00080C57">
        <w:t xml:space="preserve"> </w:t>
      </w:r>
      <w:r w:rsidRPr="00080C57">
        <w:rPr>
          <w:rFonts w:ascii="Times New Roman" w:hAnsi="Times New Roman" w:cs="Times New Roman"/>
          <w:sz w:val="28"/>
          <w:szCs w:val="28"/>
        </w:rPr>
        <w:t>Trung tâm dịch vụ đấu giá tài sản là đơn vị sự nghiệp công lập thuộc Sở Tư pháp, có trụ sở, con dấu và tài khoản riêng. Giám đốc Trung tâm dịch vụ đấu giá tài sản là đấ</w:t>
      </w:r>
      <w:r>
        <w:rPr>
          <w:rFonts w:ascii="Times New Roman" w:hAnsi="Times New Roman" w:cs="Times New Roman"/>
          <w:sz w:val="28"/>
          <w:szCs w:val="28"/>
        </w:rPr>
        <w:t>u giá viên và không quy định số lần bổ nhiệm.</w:t>
      </w:r>
    </w:p>
    <w:p w:rsidR="001F3568" w:rsidRDefault="0035117D" w:rsidP="001F3568">
      <w:pPr>
        <w:jc w:val="both"/>
        <w:rPr>
          <w:rFonts w:ascii="Times New Roman" w:hAnsi="Times New Roman" w:cs="Times New Roman"/>
          <w:b/>
          <w:sz w:val="28"/>
          <w:szCs w:val="28"/>
        </w:rPr>
      </w:pPr>
      <w:r>
        <w:rPr>
          <w:rFonts w:ascii="Times New Roman" w:hAnsi="Times New Roman" w:cs="Times New Roman"/>
          <w:b/>
          <w:sz w:val="28"/>
          <w:szCs w:val="28"/>
        </w:rPr>
        <w:t xml:space="preserve">              </w:t>
      </w:r>
      <w:r w:rsidR="001F3568" w:rsidRPr="001F3568">
        <w:rPr>
          <w:rFonts w:ascii="Times New Roman" w:hAnsi="Times New Roman" w:cs="Times New Roman"/>
          <w:b/>
          <w:sz w:val="28"/>
          <w:szCs w:val="28"/>
        </w:rPr>
        <w:t xml:space="preserve">Điểm mới Chương III </w:t>
      </w:r>
      <w:r w:rsidR="001F3568">
        <w:rPr>
          <w:rFonts w:ascii="Times New Roman" w:hAnsi="Times New Roman" w:cs="Times New Roman"/>
          <w:b/>
          <w:sz w:val="28"/>
          <w:szCs w:val="28"/>
        </w:rPr>
        <w:t>Trình tự thủ tục</w:t>
      </w:r>
      <w:r>
        <w:rPr>
          <w:rFonts w:ascii="Times New Roman" w:hAnsi="Times New Roman" w:cs="Times New Roman"/>
          <w:b/>
          <w:sz w:val="28"/>
          <w:szCs w:val="28"/>
        </w:rPr>
        <w:t xml:space="preserve"> đấu giá tài sản</w:t>
      </w:r>
    </w:p>
    <w:p w:rsidR="0035117D" w:rsidRPr="00AB1BF6" w:rsidRDefault="000374D2" w:rsidP="000374D2">
      <w:pPr>
        <w:ind w:firstLine="720"/>
        <w:jc w:val="both"/>
        <w:rPr>
          <w:rFonts w:ascii="Times New Roman" w:hAnsi="Times New Roman" w:cs="Times New Roman"/>
          <w:sz w:val="28"/>
          <w:szCs w:val="28"/>
        </w:rPr>
      </w:pPr>
      <w:r w:rsidRPr="00AB1BF6">
        <w:rPr>
          <w:rFonts w:ascii="Times New Roman" w:hAnsi="Times New Roman" w:cs="Times New Roman"/>
          <w:sz w:val="28"/>
          <w:szCs w:val="28"/>
        </w:rPr>
        <w:t>1.1.</w:t>
      </w:r>
      <w:r w:rsidR="0035117D" w:rsidRPr="00AB1BF6">
        <w:rPr>
          <w:rFonts w:ascii="Times New Roman" w:hAnsi="Times New Roman" w:cs="Times New Roman"/>
          <w:sz w:val="28"/>
          <w:szCs w:val="28"/>
        </w:rPr>
        <w:t xml:space="preserve">Quy định về quy chế </w:t>
      </w:r>
      <w:r w:rsidR="008A531B">
        <w:rPr>
          <w:rFonts w:ascii="Times New Roman" w:hAnsi="Times New Roman" w:cs="Times New Roman"/>
          <w:sz w:val="28"/>
          <w:szCs w:val="28"/>
        </w:rPr>
        <w:t>Phiên</w:t>
      </w:r>
      <w:r w:rsidR="0035117D" w:rsidRPr="00AB1BF6">
        <w:rPr>
          <w:rFonts w:ascii="Times New Roman" w:hAnsi="Times New Roman" w:cs="Times New Roman"/>
          <w:sz w:val="28"/>
          <w:szCs w:val="28"/>
        </w:rPr>
        <w:t xml:space="preserve"> đấu giá</w:t>
      </w:r>
      <w:r w:rsidRPr="00AB1BF6">
        <w:rPr>
          <w:rFonts w:ascii="Times New Roman" w:hAnsi="Times New Roman" w:cs="Times New Roman"/>
          <w:sz w:val="28"/>
          <w:szCs w:val="28"/>
        </w:rPr>
        <w:t xml:space="preserve">  </w:t>
      </w:r>
    </w:p>
    <w:p w:rsidR="0035117D" w:rsidRPr="0035117D" w:rsidRDefault="0035117D" w:rsidP="000374D2">
      <w:pPr>
        <w:ind w:firstLine="720"/>
        <w:jc w:val="both"/>
        <w:rPr>
          <w:rFonts w:ascii="Times New Roman" w:hAnsi="Times New Roman" w:cs="Times New Roman"/>
          <w:sz w:val="28"/>
          <w:szCs w:val="28"/>
        </w:rPr>
      </w:pPr>
      <w:r w:rsidRPr="0035117D">
        <w:rPr>
          <w:rFonts w:ascii="Times New Roman" w:hAnsi="Times New Roman" w:cs="Times New Roman"/>
          <w:sz w:val="28"/>
          <w:szCs w:val="28"/>
        </w:rPr>
        <w:t xml:space="preserve">Xây dựng và ban hành Quy chế </w:t>
      </w:r>
      <w:r w:rsidR="008A531B">
        <w:rPr>
          <w:rFonts w:ascii="Times New Roman" w:hAnsi="Times New Roman" w:cs="Times New Roman"/>
          <w:sz w:val="28"/>
          <w:szCs w:val="28"/>
        </w:rPr>
        <w:t>Phiên</w:t>
      </w:r>
      <w:r w:rsidRPr="0035117D">
        <w:rPr>
          <w:rFonts w:ascii="Times New Roman" w:hAnsi="Times New Roman" w:cs="Times New Roman"/>
          <w:sz w:val="28"/>
          <w:szCs w:val="28"/>
        </w:rPr>
        <w:t xml:space="preserve"> đấu giá là một hoạt động bắt buộc tổ chức đấu giá phải thực hiện trong quá trình tổ chức đấu giá tài sả</w:t>
      </w:r>
      <w:r>
        <w:rPr>
          <w:rFonts w:ascii="Times New Roman" w:hAnsi="Times New Roman" w:cs="Times New Roman"/>
          <w:sz w:val="28"/>
          <w:szCs w:val="28"/>
        </w:rPr>
        <w:t>n</w:t>
      </w:r>
      <w:r w:rsidRPr="0035117D">
        <w:rPr>
          <w:rFonts w:ascii="Times New Roman" w:hAnsi="Times New Roman" w:cs="Times New Roman"/>
          <w:sz w:val="28"/>
          <w:szCs w:val="28"/>
        </w:rPr>
        <w:t xml:space="preserve">. Quy chế </w:t>
      </w:r>
      <w:r w:rsidR="008A531B">
        <w:rPr>
          <w:rFonts w:ascii="Times New Roman" w:hAnsi="Times New Roman" w:cs="Times New Roman"/>
          <w:sz w:val="28"/>
          <w:szCs w:val="28"/>
        </w:rPr>
        <w:t>phiên</w:t>
      </w:r>
      <w:r w:rsidRPr="0035117D">
        <w:rPr>
          <w:rFonts w:ascii="Times New Roman" w:hAnsi="Times New Roman" w:cs="Times New Roman"/>
          <w:sz w:val="28"/>
          <w:szCs w:val="28"/>
        </w:rPr>
        <w:t xml:space="preserve"> đấu giá là những quy định do tổ chức hành nghề đấu giá tài sản ban hành trên cơ sở các quy định của pháp luật nhằm tạo ra hành lang pháp lý, là ‘‘luật chơi’’ cho người tham gia đấu giá lựa chọn. Nếu người có nhu cầu mua tài sản thông qua đấu giá chấp nhận những quy định trong Quy chế </w:t>
      </w:r>
      <w:r w:rsidR="008A531B">
        <w:rPr>
          <w:rFonts w:ascii="Times New Roman" w:hAnsi="Times New Roman" w:cs="Times New Roman"/>
          <w:sz w:val="28"/>
          <w:szCs w:val="28"/>
        </w:rPr>
        <w:t>phiên</w:t>
      </w:r>
      <w:r w:rsidRPr="0035117D">
        <w:rPr>
          <w:rFonts w:ascii="Times New Roman" w:hAnsi="Times New Roman" w:cs="Times New Roman"/>
          <w:sz w:val="28"/>
          <w:szCs w:val="28"/>
        </w:rPr>
        <w:t xml:space="preserve"> đấu giá thì sẽ đăng ký tham gia đấu giá và khi đã tham gia đấu giá, người tham gia đấu giá sẽ bị điều chỉnh và phải tuân thủ các quy định của Quy chế </w:t>
      </w:r>
      <w:r w:rsidR="008A531B">
        <w:rPr>
          <w:rFonts w:ascii="Times New Roman" w:hAnsi="Times New Roman" w:cs="Times New Roman"/>
          <w:sz w:val="28"/>
          <w:szCs w:val="28"/>
        </w:rPr>
        <w:t>phiên</w:t>
      </w:r>
      <w:r w:rsidRPr="0035117D">
        <w:rPr>
          <w:rFonts w:ascii="Times New Roman" w:hAnsi="Times New Roman" w:cs="Times New Roman"/>
          <w:sz w:val="28"/>
          <w:szCs w:val="28"/>
        </w:rPr>
        <w:t xml:space="preserve"> đấu giá.Giữ vai trò hết sức quan trọng trong đấu giá tài sản, Quy chế </w:t>
      </w:r>
      <w:r w:rsidR="008A531B">
        <w:rPr>
          <w:rFonts w:ascii="Times New Roman" w:hAnsi="Times New Roman" w:cs="Times New Roman"/>
          <w:sz w:val="28"/>
          <w:szCs w:val="28"/>
        </w:rPr>
        <w:t xml:space="preserve">phiên </w:t>
      </w:r>
      <w:r w:rsidRPr="0035117D">
        <w:rPr>
          <w:rFonts w:ascii="Times New Roman" w:hAnsi="Times New Roman" w:cs="Times New Roman"/>
          <w:sz w:val="28"/>
          <w:szCs w:val="28"/>
        </w:rPr>
        <w:t xml:space="preserve">đấu giá là tài liệu cung cấp các thông tin về việc đấu giá, hướng dẫn người tham gia đấu giá phối hợp trong quá trình tổ chức đấu giá. Các quy định trong Quy chế </w:t>
      </w:r>
      <w:r w:rsidR="008A531B">
        <w:rPr>
          <w:rFonts w:ascii="Times New Roman" w:hAnsi="Times New Roman" w:cs="Times New Roman"/>
          <w:sz w:val="28"/>
          <w:szCs w:val="28"/>
        </w:rPr>
        <w:t>phiên</w:t>
      </w:r>
      <w:r w:rsidRPr="0035117D">
        <w:rPr>
          <w:rFonts w:ascii="Times New Roman" w:hAnsi="Times New Roman" w:cs="Times New Roman"/>
          <w:sz w:val="28"/>
          <w:szCs w:val="28"/>
        </w:rPr>
        <w:t xml:space="preserve"> đấu giá càng đầy đủ, chặt chẽ, rõ ràng sẽ càng hạn chế những tranh chấp, khiếu kiện phát sinh trước, trong và sau khi cuộc đấu giá được tổ chức, tạo cơ sở giải quyết những phát sinh mà pháp luật có thể chưa dự liệu hết. Xuất phát từ tính chất quan trọng của Quy chế </w:t>
      </w:r>
      <w:r w:rsidR="008A531B">
        <w:rPr>
          <w:rFonts w:ascii="Times New Roman" w:hAnsi="Times New Roman" w:cs="Times New Roman"/>
          <w:sz w:val="28"/>
          <w:szCs w:val="28"/>
        </w:rPr>
        <w:t>phiên</w:t>
      </w:r>
      <w:r w:rsidRPr="0035117D">
        <w:rPr>
          <w:rFonts w:ascii="Times New Roman" w:hAnsi="Times New Roman" w:cs="Times New Roman"/>
          <w:sz w:val="28"/>
          <w:szCs w:val="28"/>
        </w:rPr>
        <w:t xml:space="preserve"> đấu giá, từ thực trạng quy định </w:t>
      </w:r>
      <w:r w:rsidRPr="0035117D">
        <w:rPr>
          <w:rFonts w:ascii="Times New Roman" w:hAnsi="Times New Roman" w:cs="Times New Roman"/>
          <w:sz w:val="28"/>
          <w:szCs w:val="28"/>
        </w:rPr>
        <w:lastRenderedPageBreak/>
        <w:t>pháp luật và thực tiễn thực hiện, Luật SĐBS một số điều của Luật ĐGTS đã có một số sửa đổi bổ sung như sau:</w:t>
      </w:r>
    </w:p>
    <w:p w:rsidR="0035117D" w:rsidRPr="0035117D" w:rsidRDefault="0035117D" w:rsidP="006312EB">
      <w:pPr>
        <w:ind w:firstLine="720"/>
        <w:jc w:val="both"/>
        <w:rPr>
          <w:rFonts w:ascii="Times New Roman" w:hAnsi="Times New Roman" w:cs="Times New Roman"/>
          <w:sz w:val="28"/>
          <w:szCs w:val="28"/>
        </w:rPr>
      </w:pPr>
      <w:r w:rsidRPr="0035117D">
        <w:rPr>
          <w:rFonts w:ascii="Times New Roman" w:hAnsi="Times New Roman" w:cs="Times New Roman"/>
          <w:sz w:val="28"/>
          <w:szCs w:val="28"/>
        </w:rPr>
        <w:t>Thứ nhất, sửa đổi, bổ sung một số nộ</w:t>
      </w:r>
      <w:r w:rsidR="006312EB">
        <w:rPr>
          <w:rFonts w:ascii="Times New Roman" w:hAnsi="Times New Roman" w:cs="Times New Roman"/>
          <w:sz w:val="28"/>
          <w:szCs w:val="28"/>
        </w:rPr>
        <w:t xml:space="preserve">i dung </w:t>
      </w:r>
      <w:r w:rsidRPr="0035117D">
        <w:rPr>
          <w:rFonts w:ascii="Times New Roman" w:hAnsi="Times New Roman" w:cs="Times New Roman"/>
          <w:sz w:val="28"/>
          <w:szCs w:val="28"/>
        </w:rPr>
        <w:t xml:space="preserve">trong Quy chế </w:t>
      </w:r>
      <w:r w:rsidR="000E14FC">
        <w:rPr>
          <w:rFonts w:ascii="Times New Roman" w:hAnsi="Times New Roman" w:cs="Times New Roman"/>
          <w:sz w:val="28"/>
          <w:szCs w:val="28"/>
        </w:rPr>
        <w:t>phiên</w:t>
      </w:r>
      <w:r w:rsidRPr="0035117D">
        <w:rPr>
          <w:rFonts w:ascii="Times New Roman" w:hAnsi="Times New Roman" w:cs="Times New Roman"/>
          <w:sz w:val="28"/>
          <w:szCs w:val="28"/>
        </w:rPr>
        <w:t xml:space="preserve"> đấu giá, bắt buộc tổ chức hành nghề đấu giá tài sản phải quy định cụ thể hơn trong Quy chế </w:t>
      </w:r>
      <w:r w:rsidR="000E14FC">
        <w:rPr>
          <w:rFonts w:ascii="Times New Roman" w:hAnsi="Times New Roman" w:cs="Times New Roman"/>
          <w:sz w:val="28"/>
          <w:szCs w:val="28"/>
        </w:rPr>
        <w:t>phiên</w:t>
      </w:r>
      <w:r w:rsidRPr="0035117D">
        <w:rPr>
          <w:rFonts w:ascii="Times New Roman" w:hAnsi="Times New Roman" w:cs="Times New Roman"/>
          <w:sz w:val="28"/>
          <w:szCs w:val="28"/>
        </w:rPr>
        <w:t xml:space="preserve"> đấu giá về tài sản đấu giá (tên tài sản hoặc danh mục tài sản, lô tài sản hoặc tài sản riêng lẻ,.. ); về ngày, giờ bắt đầu, hết hạn bán hồ sơ mời tham gia đấu giá; ngày, giờ bắt đầu, hết hạn tiếp nhận hồ sơ tham gia đấu giá; địa điểm bán hồ sơ mời tham gia đấu giá, tiếp nhận hồ sơ tham gia đấu giá; ngày, giờ bắt đầu, hết hạn nộp tiền đặt trướ</w:t>
      </w:r>
      <w:r>
        <w:rPr>
          <w:rFonts w:ascii="Times New Roman" w:hAnsi="Times New Roman" w:cs="Times New Roman"/>
          <w:sz w:val="28"/>
          <w:szCs w:val="28"/>
        </w:rPr>
        <w:t>c</w:t>
      </w:r>
      <w:r w:rsidRPr="0035117D">
        <w:rPr>
          <w:rFonts w:ascii="Times New Roman" w:hAnsi="Times New Roman" w:cs="Times New Roman"/>
          <w:sz w:val="28"/>
          <w:szCs w:val="28"/>
        </w:rPr>
        <w:t>.</w:t>
      </w:r>
    </w:p>
    <w:p w:rsidR="0035117D" w:rsidRPr="0035117D" w:rsidRDefault="0035117D" w:rsidP="006312EB">
      <w:pPr>
        <w:ind w:firstLine="720"/>
        <w:jc w:val="both"/>
        <w:rPr>
          <w:rFonts w:ascii="Times New Roman" w:hAnsi="Times New Roman" w:cs="Times New Roman"/>
          <w:sz w:val="28"/>
          <w:szCs w:val="28"/>
        </w:rPr>
      </w:pPr>
      <w:r w:rsidRPr="0035117D">
        <w:rPr>
          <w:rFonts w:ascii="Times New Roman" w:hAnsi="Times New Roman" w:cs="Times New Roman"/>
          <w:sz w:val="28"/>
          <w:szCs w:val="28"/>
        </w:rPr>
        <w:t xml:space="preserve">Thứ hai, Luật SĐBS một số điều của Luật ĐGTS bổ sung một số nội dung hoàn toàn mới phải quy định trong Quy chế </w:t>
      </w:r>
      <w:r w:rsidR="000E14FC">
        <w:rPr>
          <w:rFonts w:ascii="Times New Roman" w:hAnsi="Times New Roman" w:cs="Times New Roman"/>
          <w:sz w:val="28"/>
          <w:szCs w:val="28"/>
        </w:rPr>
        <w:t>phiên</w:t>
      </w:r>
      <w:r w:rsidRPr="0035117D">
        <w:rPr>
          <w:rFonts w:ascii="Times New Roman" w:hAnsi="Times New Roman" w:cs="Times New Roman"/>
          <w:sz w:val="28"/>
          <w:szCs w:val="28"/>
        </w:rPr>
        <w:t xml:space="preserve"> đấ</w:t>
      </w:r>
      <w:r>
        <w:rPr>
          <w:rFonts w:ascii="Times New Roman" w:hAnsi="Times New Roman" w:cs="Times New Roman"/>
          <w:sz w:val="28"/>
          <w:szCs w:val="28"/>
        </w:rPr>
        <w:t>u giá</w:t>
      </w:r>
      <w:r w:rsidRPr="0035117D">
        <w:rPr>
          <w:rFonts w:ascii="Times New Roman" w:hAnsi="Times New Roman" w:cs="Times New Roman"/>
          <w:sz w:val="28"/>
          <w:szCs w:val="28"/>
        </w:rPr>
        <w:t xml:space="preserve"> như:</w:t>
      </w:r>
    </w:p>
    <w:p w:rsidR="0035117D" w:rsidRPr="0035117D" w:rsidRDefault="0035117D" w:rsidP="0035117D">
      <w:pPr>
        <w:jc w:val="both"/>
        <w:rPr>
          <w:rFonts w:ascii="Times New Roman" w:hAnsi="Times New Roman" w:cs="Times New Roman"/>
          <w:sz w:val="28"/>
          <w:szCs w:val="28"/>
        </w:rPr>
      </w:pPr>
      <w:r w:rsidRPr="0035117D">
        <w:rPr>
          <w:rFonts w:ascii="Times New Roman" w:hAnsi="Times New Roman" w:cs="Times New Roman"/>
          <w:sz w:val="28"/>
          <w:szCs w:val="28"/>
        </w:rPr>
        <w:tab/>
        <w:t xml:space="preserve">Bổ sung quy định về bước giá, việc áp dụng bước giá tại các vòng đấu giá trong trường hợp </w:t>
      </w:r>
      <w:r w:rsidR="000E14FC">
        <w:rPr>
          <w:rFonts w:ascii="Times New Roman" w:hAnsi="Times New Roman" w:cs="Times New Roman"/>
          <w:sz w:val="28"/>
          <w:szCs w:val="28"/>
        </w:rPr>
        <w:t>phiên</w:t>
      </w:r>
      <w:r w:rsidRPr="0035117D">
        <w:rPr>
          <w:rFonts w:ascii="Times New Roman" w:hAnsi="Times New Roman" w:cs="Times New Roman"/>
          <w:sz w:val="28"/>
          <w:szCs w:val="28"/>
        </w:rPr>
        <w:t xml:space="preserve"> đấu giá có bước giá và các vòng đấu giá;</w:t>
      </w:r>
    </w:p>
    <w:p w:rsidR="0035117D" w:rsidRPr="0035117D" w:rsidRDefault="0035117D" w:rsidP="0035117D">
      <w:pPr>
        <w:jc w:val="both"/>
        <w:rPr>
          <w:rFonts w:ascii="Times New Roman" w:hAnsi="Times New Roman" w:cs="Times New Roman"/>
          <w:sz w:val="28"/>
          <w:szCs w:val="28"/>
        </w:rPr>
      </w:pPr>
      <w:r w:rsidRPr="0035117D">
        <w:rPr>
          <w:rFonts w:ascii="Times New Roman" w:hAnsi="Times New Roman" w:cs="Times New Roman"/>
          <w:sz w:val="28"/>
          <w:szCs w:val="28"/>
        </w:rPr>
        <w:tab/>
        <w:t>Giá trả hợp lệ, giá trả không hợp lệ trong trường hợp đấu giá trực tiếp bằng lời nói tại phiên đấu giá hoặc đấu giá bằng hình thức trực tuyến; phiếu trả giá hợp lệ, phiếu trả giá không hợp lệ trong trường hợp đấu giá bằng bỏ phiếu trực tiếp tại phiên đấu giá hoặc đấu giá bằng bỏ phiếu gián tiếp;</w:t>
      </w:r>
    </w:p>
    <w:p w:rsidR="0035117D" w:rsidRDefault="0035117D" w:rsidP="0035117D">
      <w:pPr>
        <w:jc w:val="both"/>
        <w:rPr>
          <w:rFonts w:ascii="Times New Roman" w:hAnsi="Times New Roman" w:cs="Times New Roman"/>
          <w:sz w:val="28"/>
          <w:szCs w:val="28"/>
        </w:rPr>
      </w:pPr>
      <w:r w:rsidRPr="0035117D">
        <w:rPr>
          <w:rFonts w:ascii="Times New Roman" w:hAnsi="Times New Roman" w:cs="Times New Roman"/>
          <w:sz w:val="28"/>
          <w:szCs w:val="28"/>
        </w:rPr>
        <w:tab/>
        <w:t>Bổ sung quy định về cách ghi phiếu trả giá, thời hạn nộp phiếu trả giá, trình tự, thủ tục niêm phong, mở niêm phong thùng phiếu trong trường hợp đấu giá bằng bỏ phiếu gián tiếp;</w:t>
      </w:r>
    </w:p>
    <w:p w:rsidR="0035117D" w:rsidRPr="0035117D" w:rsidRDefault="0035117D" w:rsidP="0035117D">
      <w:pPr>
        <w:ind w:firstLine="720"/>
        <w:jc w:val="both"/>
        <w:rPr>
          <w:rFonts w:ascii="Times New Roman" w:hAnsi="Times New Roman" w:cs="Times New Roman"/>
          <w:sz w:val="28"/>
          <w:szCs w:val="28"/>
        </w:rPr>
      </w:pPr>
      <w:r w:rsidRPr="0035117D">
        <w:rPr>
          <w:rFonts w:ascii="Times New Roman" w:hAnsi="Times New Roman" w:cs="Times New Roman"/>
          <w:sz w:val="28"/>
          <w:szCs w:val="28"/>
        </w:rPr>
        <w:t xml:space="preserve"> Bổ sung quy định về giá trả của từng loại tài sản là quyền sử dụng đất và tài sản gắn liền với đất trong trường hợp người có quyền sử dụng đất không đồng thời là người có quyền sở hữu tài sản gắn liền với đất.</w:t>
      </w:r>
    </w:p>
    <w:p w:rsidR="0035117D" w:rsidRPr="0035117D" w:rsidRDefault="0035117D" w:rsidP="0035117D">
      <w:pPr>
        <w:ind w:firstLine="720"/>
        <w:jc w:val="both"/>
        <w:rPr>
          <w:rFonts w:ascii="Times New Roman" w:hAnsi="Times New Roman" w:cs="Times New Roman"/>
          <w:sz w:val="28"/>
          <w:szCs w:val="28"/>
        </w:rPr>
      </w:pPr>
      <w:r w:rsidRPr="0035117D">
        <w:rPr>
          <w:rFonts w:ascii="Times New Roman" w:hAnsi="Times New Roman" w:cs="Times New Roman"/>
          <w:sz w:val="28"/>
          <w:szCs w:val="28"/>
        </w:rPr>
        <w:t xml:space="preserve">Thứ ba, sửa đổi, quy định cụ thể hơn về việc thông báo công khai Quy chế </w:t>
      </w:r>
      <w:r w:rsidR="000E14FC">
        <w:rPr>
          <w:rFonts w:ascii="Times New Roman" w:hAnsi="Times New Roman" w:cs="Times New Roman"/>
          <w:sz w:val="28"/>
          <w:szCs w:val="28"/>
        </w:rPr>
        <w:t>phiên</w:t>
      </w:r>
      <w:r w:rsidRPr="0035117D">
        <w:rPr>
          <w:rFonts w:ascii="Times New Roman" w:hAnsi="Times New Roman" w:cs="Times New Roman"/>
          <w:sz w:val="28"/>
          <w:szCs w:val="28"/>
        </w:rPr>
        <w:t xml:space="preserve"> đấu giá. Luật ĐGTS năm 2016 chỉ quy định chung chung “Tổ chức đấu giá tài sản có trách nhiệm thông báo công khai Quy chế cuộc đấu giá”, dẫn đến thực tế thực hiện nhiều khi việc thông báo công khai Quy chế cuộc đấu giá chỉ mang tính hình thức, không đảm bảo mục đích, ý nghĩa của Quy chế cuộc đấu giá. Luật SĐBS một số điều của Luật ĐGTS đã quy định rõ ràng, cụ thể hơn, đảm bảo Quy chế </w:t>
      </w:r>
      <w:r w:rsidR="000E14FC">
        <w:rPr>
          <w:rFonts w:ascii="Times New Roman" w:hAnsi="Times New Roman" w:cs="Times New Roman"/>
          <w:sz w:val="28"/>
          <w:szCs w:val="28"/>
        </w:rPr>
        <w:t>phiên</w:t>
      </w:r>
      <w:r w:rsidRPr="0035117D">
        <w:rPr>
          <w:rFonts w:ascii="Times New Roman" w:hAnsi="Times New Roman" w:cs="Times New Roman"/>
          <w:sz w:val="28"/>
          <w:szCs w:val="28"/>
        </w:rPr>
        <w:t xml:space="preserve"> đấu </w:t>
      </w:r>
      <w:r w:rsidRPr="0035117D">
        <w:rPr>
          <w:rFonts w:ascii="Times New Roman" w:hAnsi="Times New Roman" w:cs="Times New Roman"/>
          <w:sz w:val="28"/>
          <w:szCs w:val="28"/>
        </w:rPr>
        <w:lastRenderedPageBreak/>
        <w:t xml:space="preserve">giá được thông báo công khai đến đông đảo những người quan tâm. Theo quy định tại điểm d khoản 20 Điều 1 Luật SĐBS một số điều của Luật ĐGTS, ngoài trách nhiệm phải niêm yết Quy chế </w:t>
      </w:r>
      <w:r w:rsidR="000E14FC">
        <w:rPr>
          <w:rFonts w:ascii="Times New Roman" w:hAnsi="Times New Roman" w:cs="Times New Roman"/>
          <w:sz w:val="28"/>
          <w:szCs w:val="28"/>
        </w:rPr>
        <w:t>phiên</w:t>
      </w:r>
      <w:r w:rsidRPr="0035117D">
        <w:rPr>
          <w:rFonts w:ascii="Times New Roman" w:hAnsi="Times New Roman" w:cs="Times New Roman"/>
          <w:sz w:val="28"/>
          <w:szCs w:val="28"/>
        </w:rPr>
        <w:t xml:space="preserve"> đấu giá tại trụ sở tổ chức hành nghề đấu giá tài sản, nơi tổ chức phiên đấu giá, tổ chức hành nghề đấu giá tài sản phải thông báo công khai Quy chế </w:t>
      </w:r>
      <w:r w:rsidR="000E14FC">
        <w:rPr>
          <w:rFonts w:ascii="Times New Roman" w:hAnsi="Times New Roman" w:cs="Times New Roman"/>
          <w:sz w:val="28"/>
          <w:szCs w:val="28"/>
        </w:rPr>
        <w:t>phiên</w:t>
      </w:r>
      <w:r w:rsidRPr="0035117D">
        <w:rPr>
          <w:rFonts w:ascii="Times New Roman" w:hAnsi="Times New Roman" w:cs="Times New Roman"/>
          <w:sz w:val="28"/>
          <w:szCs w:val="28"/>
        </w:rPr>
        <w:t xml:space="preserve"> đấu giá trên Cổng Đấu giá tài sản quốc gia đồng thời với việc thông báo công khai việc đấu giá quy định tại Điều 57 của Luật Đấu giá tài sản.</w:t>
      </w:r>
    </w:p>
    <w:p w:rsidR="0035117D" w:rsidRPr="0035117D" w:rsidRDefault="0035117D" w:rsidP="0035117D">
      <w:pPr>
        <w:jc w:val="both"/>
        <w:rPr>
          <w:rFonts w:ascii="Times New Roman" w:hAnsi="Times New Roman" w:cs="Times New Roman"/>
          <w:sz w:val="28"/>
          <w:szCs w:val="28"/>
        </w:rPr>
      </w:pPr>
      <w:r w:rsidRPr="0035117D">
        <w:rPr>
          <w:rFonts w:ascii="Times New Roman" w:hAnsi="Times New Roman" w:cs="Times New Roman"/>
          <w:sz w:val="28"/>
          <w:szCs w:val="28"/>
        </w:rPr>
        <w:t>Một nội dung mới được bổ sung trong Luậ</w:t>
      </w:r>
      <w:r w:rsidR="006312EB">
        <w:rPr>
          <w:rFonts w:ascii="Times New Roman" w:hAnsi="Times New Roman" w:cs="Times New Roman"/>
          <w:sz w:val="28"/>
          <w:szCs w:val="28"/>
        </w:rPr>
        <w:t xml:space="preserve">t </w:t>
      </w:r>
      <w:r w:rsidRPr="0035117D">
        <w:rPr>
          <w:rFonts w:ascii="Times New Roman" w:hAnsi="Times New Roman" w:cs="Times New Roman"/>
          <w:sz w:val="28"/>
          <w:szCs w:val="28"/>
        </w:rPr>
        <w:t xml:space="preserve">SĐBS một số điều của Luật ĐGTS, áp dụng trong việc xây dựng và ban hành Quy chế </w:t>
      </w:r>
      <w:r w:rsidR="000E14FC">
        <w:rPr>
          <w:rFonts w:ascii="Times New Roman" w:hAnsi="Times New Roman" w:cs="Times New Roman"/>
          <w:sz w:val="28"/>
          <w:szCs w:val="28"/>
        </w:rPr>
        <w:t>phiên</w:t>
      </w:r>
      <w:r w:rsidRPr="0035117D">
        <w:rPr>
          <w:rFonts w:ascii="Times New Roman" w:hAnsi="Times New Roman" w:cs="Times New Roman"/>
          <w:sz w:val="28"/>
          <w:szCs w:val="28"/>
        </w:rPr>
        <w:t xml:space="preserve"> đấu giá cũng như trong hầu hết các hoạt động khác (niêm yết, thông báo việc đấu giá tài sản; xem tài sản đấu giá; đăng ký tham gia đấu giá; thu tiền đặt trước…), đó là quy định về “ngày làm việc”. Theo quy định tại điểm c khoản 3 Điều 1 Luật SĐBS một số điều của Luật ĐGTS, “Ngày làm việc là các ngày từ thứ hai đến thứ sáu và ngày làm việc bù theo quy định, trừ ngày nghỉ lễ, tết và ngày được nghỉ bù theo quy đị</w:t>
      </w:r>
      <w:r w:rsidR="006312EB">
        <w:rPr>
          <w:rFonts w:ascii="Times New Roman" w:hAnsi="Times New Roman" w:cs="Times New Roman"/>
          <w:sz w:val="28"/>
          <w:szCs w:val="28"/>
        </w:rPr>
        <w:t>nh”.</w:t>
      </w:r>
      <w:r w:rsidRPr="0035117D">
        <w:rPr>
          <w:rFonts w:ascii="Times New Roman" w:hAnsi="Times New Roman" w:cs="Times New Roman"/>
          <w:sz w:val="28"/>
          <w:szCs w:val="28"/>
        </w:rPr>
        <w:t>Do vậy, các đấu giá viên, tổ chức hành nghề đấu giá tài sản cần cập nhật quy định mới về ngày làm việc để xác định thời hạn thực hiện các hoạt động tổ chức đấu giá tài sản cho phù hợ</w:t>
      </w:r>
      <w:r w:rsidR="006312EB">
        <w:rPr>
          <w:rFonts w:ascii="Times New Roman" w:hAnsi="Times New Roman" w:cs="Times New Roman"/>
          <w:sz w:val="28"/>
          <w:szCs w:val="28"/>
        </w:rPr>
        <w:t>p.</w:t>
      </w:r>
      <w:r w:rsidRPr="0035117D">
        <w:rPr>
          <w:rFonts w:ascii="Times New Roman" w:hAnsi="Times New Roman" w:cs="Times New Roman"/>
          <w:sz w:val="28"/>
          <w:szCs w:val="28"/>
        </w:rPr>
        <w:t>Những sửa đổi, bổ sung nêu trên sẽ góp phần tăng cường, đảm bảo tính công khai, minh bạch, tạo điều kiện cho người tham gia đấu giá tiếp cận thông tin đấu giá và thuận lợi hơn trong quá trình tham gia đấu giá mua tài sản.</w:t>
      </w:r>
    </w:p>
    <w:p w:rsidR="0035117D" w:rsidRPr="0035117D" w:rsidRDefault="0035117D" w:rsidP="006312EB">
      <w:pPr>
        <w:ind w:firstLine="720"/>
        <w:jc w:val="both"/>
        <w:rPr>
          <w:rFonts w:ascii="Times New Roman" w:hAnsi="Times New Roman" w:cs="Times New Roman"/>
          <w:sz w:val="28"/>
          <w:szCs w:val="28"/>
        </w:rPr>
      </w:pPr>
      <w:r w:rsidRPr="0035117D">
        <w:rPr>
          <w:rFonts w:ascii="Times New Roman" w:hAnsi="Times New Roman" w:cs="Times New Roman"/>
          <w:sz w:val="28"/>
          <w:szCs w:val="28"/>
        </w:rPr>
        <w:t>1.</w:t>
      </w:r>
      <w:r w:rsidR="000374D2">
        <w:rPr>
          <w:rFonts w:ascii="Times New Roman" w:hAnsi="Times New Roman" w:cs="Times New Roman"/>
          <w:sz w:val="28"/>
          <w:szCs w:val="28"/>
        </w:rPr>
        <w:t>2</w:t>
      </w:r>
      <w:r w:rsidRPr="0035117D">
        <w:rPr>
          <w:rFonts w:ascii="Times New Roman" w:hAnsi="Times New Roman" w:cs="Times New Roman"/>
          <w:sz w:val="28"/>
          <w:szCs w:val="28"/>
        </w:rPr>
        <w:t>.</w:t>
      </w:r>
      <w:r w:rsidRPr="0035117D">
        <w:rPr>
          <w:rFonts w:ascii="Times New Roman" w:hAnsi="Times New Roman" w:cs="Times New Roman"/>
          <w:sz w:val="28"/>
          <w:szCs w:val="28"/>
        </w:rPr>
        <w:tab/>
        <w:t>Quy định về niêm yết việc đấu giá tài sản Niêm yết việc đấu giá tài sản là một thủ tục quan trọng nhằm chuyển tải thông tin đấu giá tài sản đến với nhiều người, tạo điều kiện cho những người có nhu cầu tham gia mua tài sản đấu giá, từ đó làm tăng tính cạnh tranh, đảm bảo tính công khai, minh bạch, khách quan, hiệu quả trong đấu giá tài sản. Luật SĐBS một số điều của Luật ĐGTS đã có những quy định chặt chẽ, phù hợp hơn về việc niêm yết đấu giá</w:t>
      </w:r>
    </w:p>
    <w:p w:rsidR="0035117D" w:rsidRPr="0035117D" w:rsidRDefault="0035117D" w:rsidP="0035117D">
      <w:pPr>
        <w:jc w:val="both"/>
        <w:rPr>
          <w:rFonts w:ascii="Times New Roman" w:hAnsi="Times New Roman" w:cs="Times New Roman"/>
          <w:sz w:val="28"/>
          <w:szCs w:val="28"/>
        </w:rPr>
      </w:pPr>
      <w:r w:rsidRPr="0035117D">
        <w:rPr>
          <w:rFonts w:ascii="Times New Roman" w:hAnsi="Times New Roman" w:cs="Times New Roman"/>
          <w:sz w:val="28"/>
          <w:szCs w:val="28"/>
        </w:rPr>
        <w:t>tài sả</w:t>
      </w:r>
      <w:r>
        <w:rPr>
          <w:rFonts w:ascii="Times New Roman" w:hAnsi="Times New Roman" w:cs="Times New Roman"/>
          <w:sz w:val="28"/>
          <w:szCs w:val="28"/>
        </w:rPr>
        <w:t>n như</w:t>
      </w:r>
      <w:r w:rsidRPr="0035117D">
        <w:rPr>
          <w:rFonts w:ascii="Times New Roman" w:hAnsi="Times New Roman" w:cs="Times New Roman"/>
          <w:sz w:val="28"/>
          <w:szCs w:val="28"/>
        </w:rPr>
        <w:t>:</w:t>
      </w:r>
    </w:p>
    <w:p w:rsidR="0035117D" w:rsidRPr="0035117D" w:rsidRDefault="0035117D" w:rsidP="0035117D">
      <w:pPr>
        <w:ind w:firstLine="720"/>
        <w:jc w:val="both"/>
        <w:rPr>
          <w:rFonts w:ascii="Times New Roman" w:hAnsi="Times New Roman" w:cs="Times New Roman"/>
          <w:sz w:val="28"/>
          <w:szCs w:val="28"/>
        </w:rPr>
      </w:pPr>
      <w:r w:rsidRPr="0035117D">
        <w:rPr>
          <w:rFonts w:ascii="Times New Roman" w:hAnsi="Times New Roman" w:cs="Times New Roman"/>
          <w:sz w:val="28"/>
          <w:szCs w:val="28"/>
        </w:rPr>
        <w:t>Thứ nhất, bổ sung địa điểm niêm yết: Tổ chức hành nghề đấu giá phải niêm yết việc đấu giá tài sản tại trụ sở của người có tài sản đấu giá</w:t>
      </w:r>
      <w:r>
        <w:rPr>
          <w:rFonts w:ascii="Times New Roman" w:hAnsi="Times New Roman" w:cs="Times New Roman"/>
          <w:sz w:val="28"/>
          <w:szCs w:val="28"/>
        </w:rPr>
        <w:t xml:space="preserve"> </w:t>
      </w:r>
      <w:r w:rsidRPr="0035117D">
        <w:rPr>
          <w:rFonts w:ascii="Times New Roman" w:hAnsi="Times New Roman" w:cs="Times New Roman"/>
          <w:sz w:val="28"/>
          <w:szCs w:val="28"/>
        </w:rPr>
        <w:t xml:space="preserve"> ngoài các địa điểm bắt buộc phải niêm yết theo quy định tại khoản 1 Điều 35 Luật ĐGTS năm 2016 (tại trụ sở của tổ chức hành nghề đấu giá tài sản, nơi trưng bày tài sản (nếu có) và nơi tổ chức phiên đấu giá đối với tài sản là động sản; tại trụ sở của tổ chức hành nghề đấu </w:t>
      </w:r>
      <w:r w:rsidRPr="0035117D">
        <w:rPr>
          <w:rFonts w:ascii="Times New Roman" w:hAnsi="Times New Roman" w:cs="Times New Roman"/>
          <w:sz w:val="28"/>
          <w:szCs w:val="28"/>
        </w:rPr>
        <w:lastRenderedPageBreak/>
        <w:t>giá tài sản, nơi tổ chức phiên đấu giá và Ủy ban nhân dân cấp xã nơi có bất động sản đấu giá đối với tài sản là bất động sản).</w:t>
      </w:r>
    </w:p>
    <w:p w:rsidR="0035117D" w:rsidRPr="0035117D" w:rsidRDefault="0035117D" w:rsidP="006E2D2A">
      <w:pPr>
        <w:ind w:firstLine="720"/>
        <w:jc w:val="both"/>
        <w:rPr>
          <w:rFonts w:ascii="Times New Roman" w:hAnsi="Times New Roman" w:cs="Times New Roman"/>
          <w:sz w:val="28"/>
          <w:szCs w:val="28"/>
        </w:rPr>
      </w:pPr>
      <w:r w:rsidRPr="0035117D">
        <w:rPr>
          <w:rFonts w:ascii="Times New Roman" w:hAnsi="Times New Roman" w:cs="Times New Roman"/>
          <w:sz w:val="28"/>
          <w:szCs w:val="28"/>
        </w:rPr>
        <w:t>Thứ hai, bổ sung các thông tin bắt buộc phải</w:t>
      </w:r>
      <w:r w:rsidR="006E2D2A">
        <w:rPr>
          <w:rFonts w:ascii="Times New Roman" w:hAnsi="Times New Roman" w:cs="Times New Roman"/>
          <w:sz w:val="28"/>
          <w:szCs w:val="28"/>
        </w:rPr>
        <w:t xml:space="preserve"> </w:t>
      </w:r>
      <w:r w:rsidRPr="0035117D">
        <w:rPr>
          <w:rFonts w:ascii="Times New Roman" w:hAnsi="Times New Roman" w:cs="Times New Roman"/>
          <w:sz w:val="28"/>
          <w:szCs w:val="28"/>
        </w:rPr>
        <w:t xml:space="preserve">niêm yết theo các nội dung bắt buộc phải bổ sung trong Quy chế </w:t>
      </w:r>
      <w:r w:rsidR="006E2D2A">
        <w:rPr>
          <w:rFonts w:ascii="Times New Roman" w:hAnsi="Times New Roman" w:cs="Times New Roman"/>
          <w:sz w:val="28"/>
          <w:szCs w:val="28"/>
        </w:rPr>
        <w:t>phiên</w:t>
      </w:r>
      <w:r w:rsidRPr="0035117D">
        <w:rPr>
          <w:rFonts w:ascii="Times New Roman" w:hAnsi="Times New Roman" w:cs="Times New Roman"/>
          <w:sz w:val="28"/>
          <w:szCs w:val="28"/>
        </w:rPr>
        <w:t xml:space="preserve"> đấu giá</w:t>
      </w:r>
      <w:r>
        <w:rPr>
          <w:rFonts w:ascii="Times New Roman" w:hAnsi="Times New Roman" w:cs="Times New Roman"/>
          <w:sz w:val="28"/>
          <w:szCs w:val="28"/>
        </w:rPr>
        <w:t xml:space="preserve">  </w:t>
      </w:r>
      <w:r w:rsidRPr="0035117D">
        <w:rPr>
          <w:rFonts w:ascii="Times New Roman" w:hAnsi="Times New Roman" w:cs="Times New Roman"/>
          <w:sz w:val="28"/>
          <w:szCs w:val="28"/>
        </w:rPr>
        <w:t xml:space="preserve">. Do vậy, các đấu giá viên/tổ chức hành nghề đấu giá tài sản cần lưu ý khi soạn thảo và ban hành Thông báo đấu giá tài sản để niêm yết đảm bảo đầy đủ </w:t>
      </w:r>
      <w:r w:rsidRPr="006E2D2A">
        <w:rPr>
          <w:rFonts w:ascii="Times New Roman" w:hAnsi="Times New Roman" w:cs="Times New Roman"/>
          <w:sz w:val="28"/>
          <w:szCs w:val="28"/>
        </w:rPr>
        <w:t>các nội</w:t>
      </w:r>
      <w:r w:rsidRPr="006E2D2A">
        <w:t xml:space="preserve"> </w:t>
      </w:r>
      <w:r w:rsidRPr="0035117D">
        <w:rPr>
          <w:rFonts w:ascii="Times New Roman" w:hAnsi="Times New Roman" w:cs="Times New Roman"/>
          <w:sz w:val="28"/>
          <w:szCs w:val="28"/>
        </w:rPr>
        <w:t>dung theo yêu cầu của Luật SĐBS một số điều của Luật ĐGTS;</w:t>
      </w:r>
    </w:p>
    <w:p w:rsidR="0035117D" w:rsidRPr="0035117D" w:rsidRDefault="0035117D" w:rsidP="0035117D">
      <w:pPr>
        <w:ind w:firstLine="720"/>
        <w:jc w:val="both"/>
        <w:rPr>
          <w:rFonts w:ascii="Times New Roman" w:hAnsi="Times New Roman" w:cs="Times New Roman"/>
          <w:sz w:val="28"/>
          <w:szCs w:val="28"/>
        </w:rPr>
      </w:pPr>
      <w:r w:rsidRPr="0035117D">
        <w:rPr>
          <w:rFonts w:ascii="Times New Roman" w:hAnsi="Times New Roman" w:cs="Times New Roman"/>
          <w:sz w:val="28"/>
          <w:szCs w:val="28"/>
        </w:rPr>
        <w:t>Thứ ba, sửa đổi, bổ sung quy định về cách thức niêm yết: Tổ chức hành nghề đấu giá phải niêm yết liên tục thông tin bắt buộc phải niêm yết; khi niêm yết tại Ủy ban nhân dân cấp xã nơi có bất động sản đấu giá, trường hợp lập văn bản có xác nhận của Ủy ban nhân dân cấp xã thì văn bản phải xác nhận về việc niêm yết, kết thúc niêm yết</w:t>
      </w:r>
      <w:r>
        <w:rPr>
          <w:rFonts w:ascii="Times New Roman" w:hAnsi="Times New Roman" w:cs="Times New Roman"/>
          <w:sz w:val="28"/>
          <w:szCs w:val="28"/>
        </w:rPr>
        <w:t xml:space="preserve"> </w:t>
      </w:r>
      <w:r w:rsidRPr="0035117D">
        <w:rPr>
          <w:rFonts w:ascii="Times New Roman" w:hAnsi="Times New Roman" w:cs="Times New Roman"/>
          <w:sz w:val="28"/>
          <w:szCs w:val="28"/>
        </w:rPr>
        <w:t>.</w:t>
      </w:r>
    </w:p>
    <w:p w:rsidR="0035117D" w:rsidRPr="0035117D" w:rsidRDefault="0035117D" w:rsidP="006312EB">
      <w:pPr>
        <w:ind w:firstLine="720"/>
        <w:jc w:val="both"/>
        <w:rPr>
          <w:rFonts w:ascii="Times New Roman" w:hAnsi="Times New Roman" w:cs="Times New Roman"/>
          <w:sz w:val="28"/>
          <w:szCs w:val="28"/>
        </w:rPr>
      </w:pPr>
      <w:r w:rsidRPr="0035117D">
        <w:rPr>
          <w:rFonts w:ascii="Times New Roman" w:hAnsi="Times New Roman" w:cs="Times New Roman"/>
          <w:sz w:val="28"/>
          <w:szCs w:val="28"/>
        </w:rPr>
        <w:t>Thứ tư, theo quy định tại điểm a khoản 37 Điều 1 Luật SĐBS một số điều của Luật ĐGTS, trường hợp thay đổi một trong các nội dung thông báo công khai đấu giá quy định tại khoản 4 Điều 57 Luật ĐGTS năm 2016 hoặc tạm dừng việc tổ chức đấu giá mà chưa hết thời hạn tiếp nhận hồ sơ tham gia đấu giá, tiền đặt trước thì tổ chức hành nghề đấu giá tài sản phải niêm yết nội dung thay đổi theo đúng thời gian quy định tại khoản 1 Điều 35 của Luật ĐGTS năm 2016</w:t>
      </w:r>
      <w:r>
        <w:rPr>
          <w:rFonts w:ascii="Times New Roman" w:hAnsi="Times New Roman" w:cs="Times New Roman"/>
          <w:sz w:val="28"/>
          <w:szCs w:val="28"/>
        </w:rPr>
        <w:t xml:space="preserve"> </w:t>
      </w:r>
      <w:r w:rsidRPr="0035117D">
        <w:rPr>
          <w:rFonts w:ascii="Times New Roman" w:hAnsi="Times New Roman" w:cs="Times New Roman"/>
          <w:sz w:val="28"/>
          <w:szCs w:val="28"/>
        </w:rPr>
        <w:t>.</w:t>
      </w:r>
    </w:p>
    <w:p w:rsidR="0035117D" w:rsidRPr="0035117D" w:rsidRDefault="006312EB" w:rsidP="006312EB">
      <w:pPr>
        <w:ind w:firstLine="720"/>
        <w:jc w:val="both"/>
        <w:rPr>
          <w:rFonts w:ascii="Times New Roman" w:hAnsi="Times New Roman" w:cs="Times New Roman"/>
          <w:sz w:val="28"/>
          <w:szCs w:val="28"/>
        </w:rPr>
      </w:pPr>
      <w:r>
        <w:rPr>
          <w:rFonts w:ascii="Times New Roman" w:hAnsi="Times New Roman" w:cs="Times New Roman"/>
          <w:sz w:val="28"/>
          <w:szCs w:val="28"/>
        </w:rPr>
        <w:t>1.</w:t>
      </w:r>
      <w:r w:rsidR="000374D2">
        <w:rPr>
          <w:rFonts w:ascii="Times New Roman" w:hAnsi="Times New Roman" w:cs="Times New Roman"/>
          <w:sz w:val="28"/>
          <w:szCs w:val="28"/>
        </w:rPr>
        <w:t>3</w:t>
      </w:r>
      <w:r>
        <w:rPr>
          <w:rFonts w:ascii="Times New Roman" w:hAnsi="Times New Roman" w:cs="Times New Roman"/>
          <w:sz w:val="28"/>
          <w:szCs w:val="28"/>
        </w:rPr>
        <w:t>.</w:t>
      </w:r>
      <w:r w:rsidR="0035117D" w:rsidRPr="0035117D">
        <w:rPr>
          <w:rFonts w:ascii="Times New Roman" w:hAnsi="Times New Roman" w:cs="Times New Roman"/>
          <w:sz w:val="28"/>
          <w:szCs w:val="28"/>
        </w:rPr>
        <w:t>Quy định về thông báo công khai việc đấu giá tài sản</w:t>
      </w:r>
    </w:p>
    <w:p w:rsidR="0035117D" w:rsidRPr="0035117D" w:rsidRDefault="0035117D" w:rsidP="006E2D2A">
      <w:pPr>
        <w:ind w:firstLine="720"/>
        <w:jc w:val="both"/>
        <w:rPr>
          <w:rFonts w:ascii="Times New Roman" w:hAnsi="Times New Roman" w:cs="Times New Roman"/>
          <w:sz w:val="28"/>
          <w:szCs w:val="28"/>
        </w:rPr>
      </w:pPr>
      <w:r w:rsidRPr="0035117D">
        <w:rPr>
          <w:rFonts w:ascii="Times New Roman" w:hAnsi="Times New Roman" w:cs="Times New Roman"/>
          <w:sz w:val="28"/>
          <w:szCs w:val="28"/>
        </w:rPr>
        <w:t>Tương tự như niêm yết việc đấu giá tài sản, thông báo công khai việc đấu giá tài sản nhằm đưa thông tin về việc đấu giá tài sản ra công chúng một cách rộng rãi, từ đó thu hút đông đảo những người có nhu cầu mua tài sản tham gia đấu giá, nâng cao tính cạnh tranh nhằm đấu giá bán được tài sản với giá cao nhất. Thủ tục thông báo công khai việc đấu giá tài sản chỉ bắt buộc áp dụng đối với tài sản là động sản có giá khởi điểm từ 50 triệu đồng trở lên và bất động sản, thực hiện theo quy định tại Điều 57 Luật ĐGTS năm 2016. Từ tổng kết thực tiễn thực hiện quy định về thông báo công khai việc đấu giá tài sản, Luật SĐBS một số điều của Luật ĐGTS đã sửa đổi, bổ sung một số quy định tại Điều 57 Luật ĐGTS</w:t>
      </w:r>
      <w:r w:rsidR="006E2D2A">
        <w:rPr>
          <w:rFonts w:ascii="Times New Roman" w:hAnsi="Times New Roman" w:cs="Times New Roman"/>
          <w:sz w:val="28"/>
          <w:szCs w:val="28"/>
        </w:rPr>
        <w:t xml:space="preserve"> </w:t>
      </w:r>
      <w:r w:rsidRPr="0035117D">
        <w:rPr>
          <w:rFonts w:ascii="Times New Roman" w:hAnsi="Times New Roman" w:cs="Times New Roman"/>
          <w:sz w:val="28"/>
          <w:szCs w:val="28"/>
        </w:rPr>
        <w:t>năm 2016</w:t>
      </w:r>
      <w:r>
        <w:rPr>
          <w:rFonts w:ascii="Times New Roman" w:hAnsi="Times New Roman" w:cs="Times New Roman"/>
          <w:sz w:val="28"/>
          <w:szCs w:val="28"/>
        </w:rPr>
        <w:t xml:space="preserve"> </w:t>
      </w:r>
      <w:r w:rsidRPr="0035117D">
        <w:rPr>
          <w:rFonts w:ascii="Times New Roman" w:hAnsi="Times New Roman" w:cs="Times New Roman"/>
          <w:sz w:val="28"/>
          <w:szCs w:val="28"/>
        </w:rPr>
        <w:t xml:space="preserve"> như sau:</w:t>
      </w:r>
    </w:p>
    <w:p w:rsidR="0035117D" w:rsidRPr="0035117D" w:rsidRDefault="0035117D" w:rsidP="0035117D">
      <w:pPr>
        <w:ind w:firstLine="720"/>
        <w:jc w:val="both"/>
        <w:rPr>
          <w:rFonts w:ascii="Times New Roman" w:hAnsi="Times New Roman" w:cs="Times New Roman"/>
          <w:sz w:val="28"/>
          <w:szCs w:val="28"/>
        </w:rPr>
      </w:pPr>
      <w:r w:rsidRPr="0035117D">
        <w:rPr>
          <w:rFonts w:ascii="Times New Roman" w:hAnsi="Times New Roman" w:cs="Times New Roman"/>
          <w:sz w:val="28"/>
          <w:szCs w:val="28"/>
        </w:rPr>
        <w:lastRenderedPageBreak/>
        <w:t>Thứ nhất, sửa đổi, quy định giảm 01 lần</w:t>
      </w:r>
      <w:r>
        <w:rPr>
          <w:rFonts w:ascii="Times New Roman" w:hAnsi="Times New Roman" w:cs="Times New Roman"/>
          <w:sz w:val="28"/>
          <w:szCs w:val="28"/>
        </w:rPr>
        <w:t xml:space="preserve"> </w:t>
      </w:r>
      <w:r w:rsidRPr="0035117D">
        <w:rPr>
          <w:rFonts w:ascii="Times New Roman" w:hAnsi="Times New Roman" w:cs="Times New Roman"/>
          <w:sz w:val="28"/>
          <w:szCs w:val="28"/>
        </w:rPr>
        <w:t>thông báo công khai trên báo in hoặc báo hình của trung ương hoặc tỉnh, thành phố trực thuộc trung ương nơi có tài sản đấu giá (Luật ĐGTS năm 2016 quy định thông báo 02 lần), đồng thời quy định rõ ràng hơn về việc thông báo trên Cổng Đấu giá tài sản quốc gia (thông báo công khai hai lần, mỗi lần cách nhau ít nhất 02 ngày), trừ trường hợp thay đổi địa điểm tổ chức phiên đấu giá sau khi đã hết hạn tiếp nhận hồ sơ và nộp tiền đặt trước theo quy định tại khoản 2 Điều 37 của Luật ĐGTS năm 2016</w:t>
      </w:r>
      <w:r>
        <w:rPr>
          <w:rFonts w:ascii="Times New Roman" w:hAnsi="Times New Roman" w:cs="Times New Roman"/>
          <w:sz w:val="28"/>
          <w:szCs w:val="28"/>
        </w:rPr>
        <w:t xml:space="preserve"> </w:t>
      </w:r>
      <w:r w:rsidRPr="0035117D">
        <w:rPr>
          <w:rFonts w:ascii="Times New Roman" w:hAnsi="Times New Roman" w:cs="Times New Roman"/>
          <w:sz w:val="28"/>
          <w:szCs w:val="28"/>
        </w:rPr>
        <w:t>.</w:t>
      </w:r>
    </w:p>
    <w:p w:rsidR="0035117D" w:rsidRPr="0035117D" w:rsidRDefault="0035117D" w:rsidP="0035117D">
      <w:pPr>
        <w:ind w:firstLine="720"/>
        <w:jc w:val="both"/>
        <w:rPr>
          <w:rFonts w:ascii="Times New Roman" w:hAnsi="Times New Roman" w:cs="Times New Roman"/>
          <w:sz w:val="28"/>
          <w:szCs w:val="28"/>
        </w:rPr>
      </w:pPr>
      <w:r w:rsidRPr="0035117D">
        <w:rPr>
          <w:rFonts w:ascii="Times New Roman" w:hAnsi="Times New Roman" w:cs="Times New Roman"/>
          <w:sz w:val="28"/>
          <w:szCs w:val="28"/>
        </w:rPr>
        <w:t>Thứ hai, bổ sung quy định tổ chức hành nghề đấu giá tài sản thực hiện thông báo công khai việc đấu giá tài sản trên các phương tiện thông tin đại chúng khác theo yêu cầu của người có tài sản đấu giá ngoài việc thông báo công khai trên Cổng Đấu giá tài sản quốc gia và báo in hoặc báo hình của trung ương hoặc tỉnh, thành phố trực thuộc trung ương nơi có tài sản đấu giá theo quy định tại khoản 1 Điều 57 Luật ĐGTS năm 2016</w:t>
      </w:r>
      <w:r>
        <w:rPr>
          <w:rFonts w:ascii="Times New Roman" w:hAnsi="Times New Roman" w:cs="Times New Roman"/>
          <w:sz w:val="28"/>
          <w:szCs w:val="28"/>
        </w:rPr>
        <w:t xml:space="preserve"> </w:t>
      </w:r>
      <w:r w:rsidRPr="0035117D">
        <w:rPr>
          <w:rFonts w:ascii="Times New Roman" w:hAnsi="Times New Roman" w:cs="Times New Roman"/>
          <w:sz w:val="28"/>
          <w:szCs w:val="28"/>
        </w:rPr>
        <w:t>.</w:t>
      </w:r>
    </w:p>
    <w:p w:rsidR="0035117D" w:rsidRPr="0035117D" w:rsidRDefault="0035117D" w:rsidP="0035117D">
      <w:pPr>
        <w:ind w:firstLine="720"/>
        <w:jc w:val="both"/>
        <w:rPr>
          <w:rFonts w:ascii="Times New Roman" w:hAnsi="Times New Roman" w:cs="Times New Roman"/>
          <w:sz w:val="28"/>
          <w:szCs w:val="28"/>
        </w:rPr>
      </w:pPr>
      <w:r w:rsidRPr="0035117D">
        <w:rPr>
          <w:rFonts w:ascii="Times New Roman" w:hAnsi="Times New Roman" w:cs="Times New Roman"/>
          <w:sz w:val="28"/>
          <w:szCs w:val="28"/>
        </w:rPr>
        <w:t>Thứ ba, Luật SĐBS một số điều của Luật ĐGTS bổ sung quy định hoàn toàn mới về trường hợp thay đổi một trong các nội dung thông báo công khai đấu giá quy định tại khoản 4 Điều 57 Luật ĐGTS năm 2016 hoặc tạm dừng việc tổ chức đấu giá mà chưa hết thời hạn tiếp nhận hồ sơ tham gia đấu giá, tiền đặt trước. Trong trường hợp này, tổ chức hành nghề đấu giá tài sản phải thông báo công khai nội dung thay đổi theo đúng thời gian quy định tại khoản 3 Điều 57 Luật ĐGTS năm 2016</w:t>
      </w:r>
      <w:r>
        <w:rPr>
          <w:rFonts w:ascii="Times New Roman" w:hAnsi="Times New Roman" w:cs="Times New Roman"/>
          <w:sz w:val="28"/>
          <w:szCs w:val="28"/>
        </w:rPr>
        <w:t xml:space="preserve"> </w:t>
      </w:r>
      <w:r w:rsidRPr="0035117D">
        <w:rPr>
          <w:rFonts w:ascii="Times New Roman" w:hAnsi="Times New Roman" w:cs="Times New Roman"/>
          <w:sz w:val="28"/>
          <w:szCs w:val="28"/>
        </w:rPr>
        <w:t xml:space="preserve"> (đã được sửa đổi, bổ sung).</w:t>
      </w:r>
    </w:p>
    <w:p w:rsidR="0035117D" w:rsidRPr="0035117D" w:rsidRDefault="0035117D" w:rsidP="0035117D">
      <w:pPr>
        <w:ind w:firstLine="720"/>
        <w:jc w:val="both"/>
        <w:rPr>
          <w:rFonts w:ascii="Times New Roman" w:hAnsi="Times New Roman" w:cs="Times New Roman"/>
          <w:sz w:val="28"/>
          <w:szCs w:val="28"/>
        </w:rPr>
      </w:pPr>
      <w:r w:rsidRPr="0035117D">
        <w:rPr>
          <w:rFonts w:ascii="Times New Roman" w:hAnsi="Times New Roman" w:cs="Times New Roman"/>
          <w:sz w:val="28"/>
          <w:szCs w:val="28"/>
        </w:rPr>
        <w:t>Thứ tư, sửa đổi quy định về thời gian thông</w:t>
      </w:r>
      <w:r>
        <w:rPr>
          <w:rFonts w:ascii="Times New Roman" w:hAnsi="Times New Roman" w:cs="Times New Roman"/>
          <w:sz w:val="28"/>
          <w:szCs w:val="28"/>
        </w:rPr>
        <w:t xml:space="preserve"> </w:t>
      </w:r>
      <w:r w:rsidRPr="0035117D">
        <w:rPr>
          <w:rFonts w:ascii="Times New Roman" w:hAnsi="Times New Roman" w:cs="Times New Roman"/>
          <w:sz w:val="28"/>
          <w:szCs w:val="28"/>
        </w:rPr>
        <w:t>báo công khai việc đấu giá tài sản, theo đó, thời gian thông báo công khai quy định tại khoản 1 Điều 57 Luật ĐGTS năm 2016</w:t>
      </w:r>
      <w:r>
        <w:rPr>
          <w:rFonts w:ascii="Times New Roman" w:hAnsi="Times New Roman" w:cs="Times New Roman"/>
          <w:sz w:val="28"/>
          <w:szCs w:val="28"/>
        </w:rPr>
        <w:t xml:space="preserve"> </w:t>
      </w:r>
      <w:r w:rsidRPr="0035117D">
        <w:rPr>
          <w:rFonts w:ascii="Times New Roman" w:hAnsi="Times New Roman" w:cs="Times New Roman"/>
          <w:sz w:val="28"/>
          <w:szCs w:val="28"/>
        </w:rPr>
        <w:t xml:space="preserve"> giảm xuống còn ít nhất là 07 ngày làm việc đối với tài sản là động sản, 15 ngày đối với tài sản là bất động sản trước</w:t>
      </w:r>
      <w:r w:rsidRPr="0035117D">
        <w:t xml:space="preserve"> </w:t>
      </w:r>
      <w:r w:rsidRPr="0035117D">
        <w:rPr>
          <w:rFonts w:ascii="Times New Roman" w:hAnsi="Times New Roman" w:cs="Times New Roman"/>
          <w:sz w:val="28"/>
          <w:szCs w:val="28"/>
        </w:rPr>
        <w:t>ngày mở phiên đấu giá (Luật ĐGTS năm 2016 quy định mốc tính thời gian thông báo công khai được tính từ lần thông báo thứ hai nên thời gian thông báo công khai dài hơn).</w:t>
      </w:r>
    </w:p>
    <w:p w:rsidR="0035117D" w:rsidRPr="0035117D" w:rsidRDefault="0035117D" w:rsidP="0035117D">
      <w:pPr>
        <w:ind w:firstLine="720"/>
        <w:jc w:val="both"/>
        <w:rPr>
          <w:rFonts w:ascii="Times New Roman" w:hAnsi="Times New Roman" w:cs="Times New Roman"/>
          <w:sz w:val="28"/>
          <w:szCs w:val="28"/>
        </w:rPr>
      </w:pPr>
      <w:r w:rsidRPr="0035117D">
        <w:rPr>
          <w:rFonts w:ascii="Times New Roman" w:hAnsi="Times New Roman" w:cs="Times New Roman"/>
          <w:sz w:val="28"/>
          <w:szCs w:val="28"/>
        </w:rPr>
        <w:t xml:space="preserve">Những sửa đổi, bổ sung về việc niêm yết, thông báo công khai việc đấu giá tài sản như trên sẽ góp phần tăng cường, đảm bảo việc tiếp cận thông tin tập trung, thống nhất, rộng rãi, góp phần ngăn chặn tình trạng các tổ chức hành nghề đấu giá </w:t>
      </w:r>
      <w:r w:rsidRPr="0035117D">
        <w:rPr>
          <w:rFonts w:ascii="Times New Roman" w:hAnsi="Times New Roman" w:cs="Times New Roman"/>
          <w:sz w:val="28"/>
          <w:szCs w:val="28"/>
        </w:rPr>
        <w:lastRenderedPageBreak/>
        <w:t>tài sản bưng bít thông tin nhằm hạn chế người tham gia đấu giá tài sản tham gia mua tài sản đấu giá</w:t>
      </w:r>
      <w:r>
        <w:rPr>
          <w:rFonts w:ascii="Times New Roman" w:hAnsi="Times New Roman" w:cs="Times New Roman"/>
          <w:sz w:val="28"/>
          <w:szCs w:val="28"/>
        </w:rPr>
        <w:t xml:space="preserve"> </w:t>
      </w:r>
      <w:r w:rsidRPr="0035117D">
        <w:rPr>
          <w:rFonts w:ascii="Times New Roman" w:hAnsi="Times New Roman" w:cs="Times New Roman"/>
          <w:sz w:val="28"/>
          <w:szCs w:val="28"/>
        </w:rPr>
        <w:t>.</w:t>
      </w:r>
    </w:p>
    <w:p w:rsidR="0035117D" w:rsidRPr="0035117D" w:rsidRDefault="0035117D" w:rsidP="0035117D">
      <w:pPr>
        <w:ind w:firstLine="720"/>
        <w:jc w:val="both"/>
        <w:rPr>
          <w:rFonts w:ascii="Times New Roman" w:hAnsi="Times New Roman" w:cs="Times New Roman"/>
          <w:sz w:val="28"/>
          <w:szCs w:val="28"/>
        </w:rPr>
      </w:pPr>
      <w:r w:rsidRPr="0035117D">
        <w:rPr>
          <w:rFonts w:ascii="Times New Roman" w:hAnsi="Times New Roman" w:cs="Times New Roman"/>
          <w:sz w:val="28"/>
          <w:szCs w:val="28"/>
        </w:rPr>
        <w:t>1.</w:t>
      </w:r>
      <w:r w:rsidR="000374D2">
        <w:rPr>
          <w:rFonts w:ascii="Times New Roman" w:hAnsi="Times New Roman" w:cs="Times New Roman"/>
          <w:sz w:val="28"/>
          <w:szCs w:val="28"/>
        </w:rPr>
        <w:t>4</w:t>
      </w:r>
      <w:r w:rsidR="006E2D2A">
        <w:rPr>
          <w:rFonts w:ascii="Times New Roman" w:hAnsi="Times New Roman" w:cs="Times New Roman"/>
          <w:sz w:val="28"/>
          <w:szCs w:val="28"/>
        </w:rPr>
        <w:t>.</w:t>
      </w:r>
      <w:r w:rsidRPr="0035117D">
        <w:rPr>
          <w:rFonts w:ascii="Times New Roman" w:hAnsi="Times New Roman" w:cs="Times New Roman"/>
          <w:sz w:val="28"/>
          <w:szCs w:val="28"/>
        </w:rPr>
        <w:t>Quy định về xem tài sản đấu giá</w:t>
      </w:r>
    </w:p>
    <w:p w:rsidR="0035117D" w:rsidRPr="0035117D" w:rsidRDefault="0035117D" w:rsidP="0035117D">
      <w:pPr>
        <w:ind w:firstLine="720"/>
        <w:jc w:val="both"/>
        <w:rPr>
          <w:rFonts w:ascii="Times New Roman" w:hAnsi="Times New Roman" w:cs="Times New Roman"/>
          <w:sz w:val="28"/>
          <w:szCs w:val="28"/>
        </w:rPr>
      </w:pPr>
      <w:r w:rsidRPr="0035117D">
        <w:rPr>
          <w:rFonts w:ascii="Times New Roman" w:hAnsi="Times New Roman" w:cs="Times New Roman"/>
          <w:sz w:val="28"/>
          <w:szCs w:val="28"/>
        </w:rPr>
        <w:t>Luật SĐBS một số điều của Luật ĐGTS đã sửa đổi, bổ sung, quy định chặt chẽ hơn về việc tổ chức cho xem tài sản đấu giá</w:t>
      </w:r>
      <w:r w:rsidR="00FB2A87">
        <w:rPr>
          <w:rFonts w:ascii="Times New Roman" w:hAnsi="Times New Roman" w:cs="Times New Roman"/>
          <w:sz w:val="28"/>
          <w:szCs w:val="28"/>
        </w:rPr>
        <w:t xml:space="preserve"> </w:t>
      </w:r>
      <w:r w:rsidRPr="0035117D">
        <w:rPr>
          <w:rFonts w:ascii="Times New Roman" w:hAnsi="Times New Roman" w:cs="Times New Roman"/>
          <w:sz w:val="28"/>
          <w:szCs w:val="28"/>
        </w:rPr>
        <w:t xml:space="preserve"> theo hướng kết cấu lại nội dung Điều 36 Luật ĐGTS năm 2016, quy định bổ sung trách nhiệm của người có tài sản đấu giá trong việc phối hợp với tổ chức hành nghề đấu giá tài sản tổ chức cho người tham gia đấu giá xem tài sản</w:t>
      </w:r>
      <w:r w:rsidR="00FB2A87">
        <w:rPr>
          <w:rFonts w:ascii="Times New Roman" w:hAnsi="Times New Roman" w:cs="Times New Roman"/>
          <w:sz w:val="28"/>
          <w:szCs w:val="28"/>
        </w:rPr>
        <w:t xml:space="preserve"> </w:t>
      </w:r>
      <w:r w:rsidRPr="0035117D">
        <w:rPr>
          <w:rFonts w:ascii="Times New Roman" w:hAnsi="Times New Roman" w:cs="Times New Roman"/>
          <w:sz w:val="28"/>
          <w:szCs w:val="28"/>
        </w:rPr>
        <w:t>. Luật SĐBS một số điều của Luật ĐGTS đã tăng thời gian tổ chức cho xem tài sản (từ ít nhất 02 ngày liên tục lên thành ít nhất là 03 ngày làm việc liên tục và phải tổ chức cho xem tài sản trong giờ hành chính).</w:t>
      </w:r>
    </w:p>
    <w:p w:rsidR="0035117D" w:rsidRPr="0035117D" w:rsidRDefault="0035117D" w:rsidP="00FB2A87">
      <w:pPr>
        <w:ind w:firstLine="720"/>
        <w:jc w:val="both"/>
        <w:rPr>
          <w:rFonts w:ascii="Times New Roman" w:hAnsi="Times New Roman" w:cs="Times New Roman"/>
          <w:sz w:val="28"/>
          <w:szCs w:val="28"/>
        </w:rPr>
      </w:pPr>
      <w:r w:rsidRPr="0035117D">
        <w:rPr>
          <w:rFonts w:ascii="Times New Roman" w:hAnsi="Times New Roman" w:cs="Times New Roman"/>
          <w:sz w:val="28"/>
          <w:szCs w:val="28"/>
        </w:rPr>
        <w:t>1.</w:t>
      </w:r>
      <w:r w:rsidR="000374D2">
        <w:rPr>
          <w:rFonts w:ascii="Times New Roman" w:hAnsi="Times New Roman" w:cs="Times New Roman"/>
          <w:sz w:val="28"/>
          <w:szCs w:val="28"/>
        </w:rPr>
        <w:t>5</w:t>
      </w:r>
      <w:r w:rsidR="006E2D2A">
        <w:rPr>
          <w:rFonts w:ascii="Times New Roman" w:hAnsi="Times New Roman" w:cs="Times New Roman"/>
          <w:sz w:val="28"/>
          <w:szCs w:val="28"/>
        </w:rPr>
        <w:t>.</w:t>
      </w:r>
      <w:r w:rsidRPr="0035117D">
        <w:rPr>
          <w:rFonts w:ascii="Times New Roman" w:hAnsi="Times New Roman" w:cs="Times New Roman"/>
          <w:sz w:val="28"/>
          <w:szCs w:val="28"/>
        </w:rPr>
        <w:t>Quy định về địa điểm tổ chứ</w:t>
      </w:r>
      <w:r w:rsidR="00FB2A87">
        <w:rPr>
          <w:rFonts w:ascii="Times New Roman" w:hAnsi="Times New Roman" w:cs="Times New Roman"/>
          <w:sz w:val="28"/>
          <w:szCs w:val="28"/>
        </w:rPr>
        <w:t xml:space="preserve">c phiên </w:t>
      </w:r>
      <w:r w:rsidRPr="0035117D">
        <w:rPr>
          <w:rFonts w:ascii="Times New Roman" w:hAnsi="Times New Roman" w:cs="Times New Roman"/>
          <w:sz w:val="28"/>
          <w:szCs w:val="28"/>
        </w:rPr>
        <w:t>đấu giá</w:t>
      </w:r>
    </w:p>
    <w:p w:rsidR="0035117D" w:rsidRPr="0035117D" w:rsidRDefault="0035117D" w:rsidP="0035117D">
      <w:pPr>
        <w:ind w:firstLine="720"/>
        <w:jc w:val="both"/>
        <w:rPr>
          <w:rFonts w:ascii="Times New Roman" w:hAnsi="Times New Roman" w:cs="Times New Roman"/>
          <w:sz w:val="28"/>
          <w:szCs w:val="28"/>
        </w:rPr>
      </w:pPr>
      <w:r w:rsidRPr="0035117D">
        <w:rPr>
          <w:rFonts w:ascii="Times New Roman" w:hAnsi="Times New Roman" w:cs="Times New Roman"/>
          <w:sz w:val="28"/>
          <w:szCs w:val="28"/>
        </w:rPr>
        <w:t>Thứ nhất, Luật SĐBS một số điều của Luật ĐGTS đã có nhiều quy định sửa đổi, bổ sung về địa điểm tổ chức phiên đấu giá</w:t>
      </w:r>
      <w:r w:rsidR="00FB2A87">
        <w:rPr>
          <w:rFonts w:ascii="Times New Roman" w:hAnsi="Times New Roman" w:cs="Times New Roman"/>
          <w:sz w:val="28"/>
          <w:szCs w:val="28"/>
        </w:rPr>
        <w:t xml:space="preserve"> </w:t>
      </w:r>
      <w:r w:rsidRPr="0035117D">
        <w:rPr>
          <w:rFonts w:ascii="Times New Roman" w:hAnsi="Times New Roman" w:cs="Times New Roman"/>
          <w:sz w:val="28"/>
          <w:szCs w:val="28"/>
        </w:rPr>
        <w:t>. Tuy vẫn dựa trên sự thỏa thuận giữa người có tài sản đấu giá và tổ chức hành nghề đấu giá nhưng việc lựa chọn địa điểm tổ chức phiên đấu giá phải tuân theo những nguyên tắc Luật SĐBS một số điều của Luật ĐGTS quy định, cụ thể:</w:t>
      </w:r>
    </w:p>
    <w:p w:rsidR="0035117D" w:rsidRPr="0035117D" w:rsidRDefault="0035117D" w:rsidP="0035117D">
      <w:pPr>
        <w:ind w:firstLine="720"/>
        <w:jc w:val="both"/>
        <w:rPr>
          <w:rFonts w:ascii="Times New Roman" w:hAnsi="Times New Roman" w:cs="Times New Roman"/>
          <w:sz w:val="28"/>
          <w:szCs w:val="28"/>
        </w:rPr>
      </w:pPr>
      <w:r w:rsidRPr="0035117D">
        <w:rPr>
          <w:rFonts w:ascii="Times New Roman" w:hAnsi="Times New Roman" w:cs="Times New Roman"/>
          <w:sz w:val="28"/>
          <w:szCs w:val="28"/>
        </w:rPr>
        <w:t>Đối với tài sản là động sản: Phiên đấu giá được tổ chức tại địa điểm trong phạm vi tỉnh, thành phố trực thuộc trung ương nơi có trụ sở của tổ chức hành nghề đấu giá tài sản, trụ sở của người có tài sản đấu giá hoặc nơi có tài sản đấu giá;</w:t>
      </w:r>
    </w:p>
    <w:p w:rsidR="0035117D" w:rsidRPr="0035117D" w:rsidRDefault="0035117D" w:rsidP="00FB2A87">
      <w:pPr>
        <w:ind w:firstLine="720"/>
        <w:jc w:val="both"/>
        <w:rPr>
          <w:rFonts w:ascii="Times New Roman" w:hAnsi="Times New Roman" w:cs="Times New Roman"/>
          <w:sz w:val="28"/>
          <w:szCs w:val="28"/>
        </w:rPr>
      </w:pPr>
      <w:r w:rsidRPr="0035117D">
        <w:rPr>
          <w:rFonts w:ascii="Times New Roman" w:hAnsi="Times New Roman" w:cs="Times New Roman"/>
          <w:sz w:val="28"/>
          <w:szCs w:val="28"/>
        </w:rPr>
        <w:t>Đối với tài sản là bất động sản: Phiên đấu giá được tổ chức tại địa điểm trong phạm vi tỉnh, thành phố trực thuộc trung ương nơi có tài sả</w:t>
      </w:r>
      <w:r w:rsidR="00FB2A87">
        <w:rPr>
          <w:rFonts w:ascii="Times New Roman" w:hAnsi="Times New Roman" w:cs="Times New Roman"/>
          <w:sz w:val="28"/>
          <w:szCs w:val="28"/>
        </w:rPr>
        <w:t xml:space="preserve">n </w:t>
      </w:r>
      <w:r w:rsidRPr="0035117D">
        <w:rPr>
          <w:rFonts w:ascii="Times New Roman" w:hAnsi="Times New Roman" w:cs="Times New Roman"/>
          <w:sz w:val="28"/>
          <w:szCs w:val="28"/>
        </w:rPr>
        <w:t>đấu giá; trường hợp bất động sản ở các tỉnh, thành phố trực thuộc trung ương khác nhau thì người có tài sản đấu giá và tổ chức hành nghề đấu giá tài sản lựa chọn địa điểm tại một trong các tỉnh, thành phố trực thuộc trung ương nơi có bất động sản, trụ sở của người có tài sản đấu giá hoặc trụ sở của tổ chức hành nghề đấu giá tài sản.</w:t>
      </w:r>
    </w:p>
    <w:p w:rsidR="0035117D" w:rsidRPr="0035117D" w:rsidRDefault="0035117D" w:rsidP="0035117D">
      <w:pPr>
        <w:ind w:firstLine="720"/>
        <w:jc w:val="both"/>
        <w:rPr>
          <w:rFonts w:ascii="Times New Roman" w:hAnsi="Times New Roman" w:cs="Times New Roman"/>
          <w:sz w:val="28"/>
          <w:szCs w:val="28"/>
        </w:rPr>
      </w:pPr>
      <w:r w:rsidRPr="0035117D">
        <w:rPr>
          <w:rFonts w:ascii="Times New Roman" w:hAnsi="Times New Roman" w:cs="Times New Roman"/>
          <w:sz w:val="28"/>
          <w:szCs w:val="28"/>
        </w:rPr>
        <w:t xml:space="preserve">Thứ hai, Luật SĐBS một số điều của Luật ĐGTS đã bổ sung quy định hoàn toàn mới đối với trường hợp thay đổi địa điểm tổ chức phiên đấu giá, theo đó, trường hợp sau khi hết hạn nộp hồ sơ tham gia đấu giá và nộp tiền đặt trước theo </w:t>
      </w:r>
      <w:r w:rsidRPr="0035117D">
        <w:rPr>
          <w:rFonts w:ascii="Times New Roman" w:hAnsi="Times New Roman" w:cs="Times New Roman"/>
          <w:sz w:val="28"/>
          <w:szCs w:val="28"/>
        </w:rPr>
        <w:lastRenderedPageBreak/>
        <w:t>Quy chế cuộc đấu giá mà địa điểm tổ chức phiên đấu giá không đáp ứng được điều kiện tổ chức thì tổ chức hành nghề đấu giá tài sản thực hiện như sau:</w:t>
      </w:r>
    </w:p>
    <w:p w:rsidR="0035117D" w:rsidRPr="0035117D" w:rsidRDefault="0035117D" w:rsidP="0035117D">
      <w:pPr>
        <w:ind w:firstLine="720"/>
        <w:jc w:val="both"/>
        <w:rPr>
          <w:rFonts w:ascii="Times New Roman" w:hAnsi="Times New Roman" w:cs="Times New Roman"/>
          <w:sz w:val="28"/>
          <w:szCs w:val="28"/>
        </w:rPr>
      </w:pPr>
      <w:r w:rsidRPr="0035117D">
        <w:rPr>
          <w:rFonts w:ascii="Times New Roman" w:hAnsi="Times New Roman" w:cs="Times New Roman"/>
          <w:sz w:val="28"/>
          <w:szCs w:val="28"/>
        </w:rPr>
        <w:t>Thỏa thuận thống nhất với người có tài sản đấu giá bằng văn bản về việc thay đổi địa điểm tổ chức phiên đấu giá nhưng phải trong phạm vi quận, huyện, thị xã, thành phố thuộc tỉnh, thành phố trực thuộc trung ương đã thông báo công khai;</w:t>
      </w:r>
    </w:p>
    <w:p w:rsidR="0035117D" w:rsidRPr="0035117D" w:rsidRDefault="0035117D" w:rsidP="00FB2A87">
      <w:pPr>
        <w:jc w:val="both"/>
        <w:rPr>
          <w:rFonts w:ascii="Times New Roman" w:hAnsi="Times New Roman" w:cs="Times New Roman"/>
          <w:sz w:val="28"/>
          <w:szCs w:val="28"/>
        </w:rPr>
      </w:pPr>
      <w:r w:rsidRPr="0035117D">
        <w:rPr>
          <w:rFonts w:ascii="Times New Roman" w:hAnsi="Times New Roman" w:cs="Times New Roman"/>
          <w:sz w:val="28"/>
          <w:szCs w:val="28"/>
        </w:rPr>
        <w:tab/>
        <w:t>Thông báo bằng văn bản về địa điểm tổ chức phiên đấu giá cho người tham gia đấu giá đủ điều kiện. Việc thông báo phải thực hiện chậm nhất 01 ngày làm việc trước ngày mở phiên đấu giá được xác định trong Quy chế cuộc đấu giá đã ban hành.</w:t>
      </w:r>
    </w:p>
    <w:p w:rsidR="0035117D" w:rsidRPr="0035117D" w:rsidRDefault="0035117D" w:rsidP="0035117D">
      <w:pPr>
        <w:ind w:firstLine="720"/>
        <w:jc w:val="both"/>
        <w:rPr>
          <w:rFonts w:ascii="Times New Roman" w:hAnsi="Times New Roman" w:cs="Times New Roman"/>
          <w:sz w:val="28"/>
          <w:szCs w:val="28"/>
        </w:rPr>
      </w:pPr>
      <w:r w:rsidRPr="0035117D">
        <w:rPr>
          <w:rFonts w:ascii="Times New Roman" w:hAnsi="Times New Roman" w:cs="Times New Roman"/>
          <w:sz w:val="28"/>
          <w:szCs w:val="28"/>
        </w:rPr>
        <w:t>Những sửa đổi, bổ sung về xem tài sản đấu giá, về địa điểm tổ chức cuộc đấu giá, việc thay đổi địa điểm tổ chức cuộc đấu giá như đã nêu trên sẽ góp phần đảm bảo cho người tham gia đấu giá thuận lợi hơn trong việc xem và tham gia đấu giá tài sản.</w:t>
      </w:r>
    </w:p>
    <w:p w:rsidR="0035117D" w:rsidRPr="0035117D" w:rsidRDefault="0035117D" w:rsidP="00FB2A87">
      <w:pPr>
        <w:ind w:firstLine="720"/>
        <w:jc w:val="both"/>
        <w:rPr>
          <w:rFonts w:ascii="Times New Roman" w:hAnsi="Times New Roman" w:cs="Times New Roman"/>
          <w:sz w:val="28"/>
          <w:szCs w:val="28"/>
        </w:rPr>
      </w:pPr>
      <w:r w:rsidRPr="0035117D">
        <w:rPr>
          <w:rFonts w:ascii="Times New Roman" w:hAnsi="Times New Roman" w:cs="Times New Roman"/>
          <w:sz w:val="28"/>
          <w:szCs w:val="28"/>
        </w:rPr>
        <w:t>1.</w:t>
      </w:r>
      <w:r w:rsidR="000374D2">
        <w:rPr>
          <w:rFonts w:ascii="Times New Roman" w:hAnsi="Times New Roman" w:cs="Times New Roman"/>
          <w:sz w:val="28"/>
          <w:szCs w:val="28"/>
        </w:rPr>
        <w:t>6</w:t>
      </w:r>
      <w:r w:rsidR="00981AAE">
        <w:rPr>
          <w:rFonts w:ascii="Times New Roman" w:hAnsi="Times New Roman" w:cs="Times New Roman"/>
          <w:sz w:val="28"/>
          <w:szCs w:val="28"/>
        </w:rPr>
        <w:t>.</w:t>
      </w:r>
      <w:r w:rsidRPr="0035117D">
        <w:rPr>
          <w:rFonts w:ascii="Times New Roman" w:hAnsi="Times New Roman" w:cs="Times New Roman"/>
          <w:sz w:val="28"/>
          <w:szCs w:val="28"/>
        </w:rPr>
        <w:t>Quy định về đăng ký tham gia đấu giá Luật SĐBS một số điều của Luật ĐGTS đã sửa đổi, bổ sung Điều 38 Luật ĐGTS năm 2016 nhằm đảm bảo tính minh bạch, đồng bộ, khả thi trong việc đăng ký, xác định năng lực, điều kiện</w:t>
      </w:r>
      <w:r w:rsidR="00FB2A87">
        <w:rPr>
          <w:rFonts w:ascii="Times New Roman" w:hAnsi="Times New Roman" w:cs="Times New Roman"/>
          <w:sz w:val="28"/>
          <w:szCs w:val="28"/>
        </w:rPr>
        <w:t xml:space="preserve"> </w:t>
      </w:r>
      <w:r w:rsidRPr="0035117D">
        <w:rPr>
          <w:rFonts w:ascii="Times New Roman" w:hAnsi="Times New Roman" w:cs="Times New Roman"/>
          <w:sz w:val="28"/>
          <w:szCs w:val="28"/>
        </w:rPr>
        <w:t>của người tham gia đấu giá, cụ thể:</w:t>
      </w:r>
    </w:p>
    <w:p w:rsidR="00FB2A87" w:rsidRPr="00FB2A87" w:rsidRDefault="0035117D" w:rsidP="00FB2A87">
      <w:pPr>
        <w:ind w:firstLine="720"/>
        <w:jc w:val="both"/>
        <w:rPr>
          <w:rFonts w:ascii="Times New Roman" w:hAnsi="Times New Roman" w:cs="Times New Roman"/>
          <w:sz w:val="28"/>
          <w:szCs w:val="28"/>
        </w:rPr>
      </w:pPr>
      <w:r w:rsidRPr="0035117D">
        <w:rPr>
          <w:rFonts w:ascii="Times New Roman" w:hAnsi="Times New Roman" w:cs="Times New Roman"/>
          <w:sz w:val="28"/>
          <w:szCs w:val="28"/>
        </w:rPr>
        <w:t xml:space="preserve">Thứ nhất, đã quy định, phân biệt rõ ràng hơn giữa hồ sơ mời tham gia đấu giá (hồ sơ do tổ chức hành nghề đấu giá tài sản phát hành để </w:t>
      </w:r>
      <w:r w:rsidRPr="00FB2A87">
        <w:rPr>
          <w:rFonts w:ascii="Times New Roman" w:hAnsi="Times New Roman" w:cs="Times New Roman"/>
          <w:sz w:val="28"/>
          <w:szCs w:val="28"/>
        </w:rPr>
        <w:t>bán</w:t>
      </w:r>
      <w:r w:rsidR="00FB2A87" w:rsidRPr="00FB2A87">
        <w:t xml:space="preserve"> </w:t>
      </w:r>
      <w:r w:rsidR="00FB2A87" w:rsidRPr="00FB2A87">
        <w:rPr>
          <w:rFonts w:ascii="Times New Roman" w:hAnsi="Times New Roman" w:cs="Times New Roman"/>
          <w:sz w:val="28"/>
          <w:szCs w:val="28"/>
        </w:rPr>
        <w:t xml:space="preserve">cho những người quan tâm tham gia đấu giá mua tài sản) và hồ sơ tham gia đấu giá (hồ sơ của cá nhân, tổ chức nộp cho tổ chức hành nghề đấu giá tài sản để đăng ký tham gia đấu giá mua tài sản); đồng thời đã bổ sung quy định hoàn toàn mới về các tài liệu cần có trong hồ sơ mời tham gia đấu giá (bao gồm: Phiếu đăng ký tham gia đấu giá; Quy chế cuộc đấu giá; Phiếu trả giá trong trường hợp đấu giá bằng bỏ phiếu gián tiếp; Tài liệu liên quan đến tài sản đấu giá) và hồ sơ tham gia đấu giá (bao gồm: Phiếu đăng ký tham gia đấu giá; Giấy tờ chứng minh đáp ứng yêu cầu, điều kiện tham gia đấu giá hoặc văn bản của cơ quan có thẩm quyền xác nhận đáp ứng yêu cầu, điều kiện tham gia đấu giá trong trường hợp pháp luật có quy định yêu cầu, điều kiện tham gia đấu giá) nhằm cung cấp thông tin cần thiết cho người có nhu cầu tham gia đấu giá, giảm </w:t>
      </w:r>
      <w:r w:rsidR="00FB2A87" w:rsidRPr="00FB2A87">
        <w:rPr>
          <w:rFonts w:ascii="Times New Roman" w:hAnsi="Times New Roman" w:cs="Times New Roman"/>
          <w:sz w:val="28"/>
          <w:szCs w:val="28"/>
        </w:rPr>
        <w:lastRenderedPageBreak/>
        <w:t>thiểu tình trạng hạn chế đăng ký tham gia đấu giá thông qua việc yêu cầu người tham gia đấu giá cung cấp những hồ sơ không phù hợp quy định của pháp luật</w:t>
      </w:r>
      <w:r w:rsidR="00FB2A87">
        <w:rPr>
          <w:rFonts w:ascii="Times New Roman" w:hAnsi="Times New Roman" w:cs="Times New Roman"/>
          <w:sz w:val="28"/>
          <w:szCs w:val="28"/>
        </w:rPr>
        <w:t xml:space="preserve"> </w:t>
      </w:r>
      <w:r w:rsidR="00FB2A87" w:rsidRPr="00FB2A87">
        <w:rPr>
          <w:rFonts w:ascii="Times New Roman" w:hAnsi="Times New Roman" w:cs="Times New Roman"/>
          <w:sz w:val="28"/>
          <w:szCs w:val="28"/>
        </w:rPr>
        <w:t>.</w:t>
      </w:r>
    </w:p>
    <w:p w:rsidR="00FB2A87" w:rsidRPr="00FB2A87" w:rsidRDefault="00FB2A87" w:rsidP="00FB2A87">
      <w:pPr>
        <w:ind w:firstLine="720"/>
        <w:jc w:val="both"/>
        <w:rPr>
          <w:rFonts w:ascii="Times New Roman" w:hAnsi="Times New Roman" w:cs="Times New Roman"/>
          <w:sz w:val="28"/>
          <w:szCs w:val="28"/>
        </w:rPr>
      </w:pPr>
      <w:r w:rsidRPr="00FB2A87">
        <w:rPr>
          <w:rFonts w:ascii="Times New Roman" w:hAnsi="Times New Roman" w:cs="Times New Roman"/>
          <w:sz w:val="28"/>
          <w:szCs w:val="28"/>
        </w:rPr>
        <w:t>Thứ hai, bổ sung quy định cụ thể, chặt chẽ</w:t>
      </w:r>
      <w:r>
        <w:rPr>
          <w:rFonts w:ascii="Times New Roman" w:hAnsi="Times New Roman" w:cs="Times New Roman"/>
          <w:sz w:val="28"/>
          <w:szCs w:val="28"/>
        </w:rPr>
        <w:t xml:space="preserve"> </w:t>
      </w:r>
      <w:r w:rsidRPr="00FB2A87">
        <w:rPr>
          <w:rFonts w:ascii="Times New Roman" w:hAnsi="Times New Roman" w:cs="Times New Roman"/>
          <w:sz w:val="28"/>
          <w:szCs w:val="28"/>
        </w:rPr>
        <w:t>hơn về địa điểm bán hồ sơ mời tham gia đấu giá, tiếp nhận hồ sơ tham gia đấu giá (bắt buộc tổ chức hành nghề đấu giá tài sản phải bán/tiếp nhận hồ sơ tại trụ sở của tổ chức hành nghề đấu giá tài sản). Trường hợp tổ chức hành nghề đấu giá tài sản có trụ sở ở tỉnh, thành phố trực thuộc trung ương khác với tỉnh, thành phố trực thuộc trung ương nơi có tài sản đấu giá thì ngoài việc bán hồ sơ mời tham gia đấu giá, tiếp nhận hồ sơ tham gia đấu giá tại trụ sở tổ chức hành nghề đấu giá tài sản, tổ chức hành nghề đấu giá tài sản bán hồ sơ mời tham gia đấu giá, tiếp nhận hồ sơ tham gia đấu giá tại trụ sở của người có tài sản đấu giá hoặc địa điểm khác theo thỏa thuận với người có tài sản đấu giá nhưng phải trong phạm vi tỉnh, thành phố trực thuộc trung ương nơi có tài sản đấu giá theo thờ</w:t>
      </w:r>
      <w:r>
        <w:rPr>
          <w:rFonts w:ascii="Times New Roman" w:hAnsi="Times New Roman" w:cs="Times New Roman"/>
          <w:sz w:val="28"/>
          <w:szCs w:val="28"/>
        </w:rPr>
        <w:t xml:space="preserve">i gian quy </w:t>
      </w:r>
      <w:r w:rsidRPr="00FB2A87">
        <w:rPr>
          <w:rFonts w:ascii="Times New Roman" w:hAnsi="Times New Roman" w:cs="Times New Roman"/>
          <w:sz w:val="28"/>
          <w:szCs w:val="28"/>
        </w:rPr>
        <w:t>định tại khoản 2 và khoản 2b Điều 38 Luật ĐGTS. Ngoài các địa điểm nêu trên, tổ chức hành nghề đấu giá tài sản và người có tài sản đấu giá thỏa thuận việc bán hồ sơ mời tham gia đấu giá, tiếp nhận hồ sơ tham gia đấu giá tại địa điểm khác.</w:t>
      </w:r>
    </w:p>
    <w:p w:rsidR="00FB2A87" w:rsidRPr="00FB2A87" w:rsidRDefault="00FB2A87" w:rsidP="00FB2A87">
      <w:pPr>
        <w:ind w:firstLine="720"/>
        <w:jc w:val="both"/>
        <w:rPr>
          <w:rFonts w:ascii="Times New Roman" w:hAnsi="Times New Roman" w:cs="Times New Roman"/>
          <w:sz w:val="28"/>
          <w:szCs w:val="28"/>
        </w:rPr>
      </w:pPr>
      <w:r w:rsidRPr="00FB2A87">
        <w:rPr>
          <w:rFonts w:ascii="Times New Roman" w:hAnsi="Times New Roman" w:cs="Times New Roman"/>
          <w:sz w:val="28"/>
          <w:szCs w:val="28"/>
        </w:rPr>
        <w:t>Thứ ba, bổ sung hình thức bán hồ sơ mời tham gia đấu giá, tiếp nhận hồ sơ tham gia đấu giá bằng hình thức trực tuyến trên trang thông tin điện tử của người có tài sản đấu giá, tổ chức hành nghề đấu giá tài sản hoặc Cổng Đấu giá tài sản quốc gia theo thỏa thuận giữa tổ chức hành nghề đấu giá tài sản và người có tài sản đấu.</w:t>
      </w:r>
    </w:p>
    <w:p w:rsidR="00FB2A87" w:rsidRPr="00FB2A87" w:rsidRDefault="00FB2A87" w:rsidP="00FB2A87">
      <w:pPr>
        <w:ind w:firstLine="720"/>
        <w:jc w:val="both"/>
        <w:rPr>
          <w:rFonts w:ascii="Times New Roman" w:hAnsi="Times New Roman" w:cs="Times New Roman"/>
          <w:sz w:val="28"/>
          <w:szCs w:val="28"/>
        </w:rPr>
      </w:pPr>
      <w:r w:rsidRPr="00FB2A87">
        <w:rPr>
          <w:rFonts w:ascii="Times New Roman" w:hAnsi="Times New Roman" w:cs="Times New Roman"/>
          <w:sz w:val="28"/>
          <w:szCs w:val="28"/>
        </w:rPr>
        <w:t>Thứ tư, sửa đổi quy định về thời hạn kết thúc việc bán hồ sơ mời tham gia đấu giá, tiếp nhận hồ sơ tham gia đấu giá thống nhất với thời hạn thu tiền đặt trước nhằm tháo gỡ khó khăn, bất cập đã phát sinh trong thực tiễn thực hiện quy định này (kết thúc trước ngày mở phiên đấu giá 02 ngày làm việc).</w:t>
      </w:r>
    </w:p>
    <w:p w:rsidR="00FB2A87" w:rsidRPr="00FB2A87" w:rsidRDefault="00FB2A87" w:rsidP="00FB2A87">
      <w:pPr>
        <w:ind w:firstLine="720"/>
        <w:jc w:val="both"/>
        <w:rPr>
          <w:rFonts w:ascii="Times New Roman" w:hAnsi="Times New Roman" w:cs="Times New Roman"/>
          <w:sz w:val="28"/>
          <w:szCs w:val="28"/>
        </w:rPr>
      </w:pPr>
      <w:r w:rsidRPr="00FB2A87">
        <w:rPr>
          <w:rFonts w:ascii="Times New Roman" w:hAnsi="Times New Roman" w:cs="Times New Roman"/>
          <w:sz w:val="28"/>
          <w:szCs w:val="28"/>
        </w:rPr>
        <w:t>Thứ năm, bổ sung quy định về trách nhiệm của tổ chức hành nghề đấu giá trong việc thông báo cho người không đủ điều kiện tham gia đấu giá (thông báo chậm nhất 01 ngày làm việc trước ngày mở phiên đấu giá).</w:t>
      </w:r>
    </w:p>
    <w:p w:rsidR="00FB2A87" w:rsidRPr="00FB2A87" w:rsidRDefault="00FB2A87" w:rsidP="00FB2A87">
      <w:pPr>
        <w:ind w:firstLine="720"/>
        <w:jc w:val="both"/>
        <w:rPr>
          <w:rFonts w:ascii="Times New Roman" w:hAnsi="Times New Roman" w:cs="Times New Roman"/>
          <w:sz w:val="28"/>
          <w:szCs w:val="28"/>
        </w:rPr>
      </w:pPr>
      <w:r w:rsidRPr="00FB2A87">
        <w:rPr>
          <w:rFonts w:ascii="Times New Roman" w:hAnsi="Times New Roman" w:cs="Times New Roman"/>
          <w:sz w:val="28"/>
          <w:szCs w:val="28"/>
        </w:rPr>
        <w:t xml:space="preserve">Ngoài những sửa đổi, bổ sung nêu trên, điểm b khoản 30 Điều 1 Luật SĐBS một số điều của Luật ĐGTS cũng đã bổ sung quy định về trách nhiệm của người có tài sản đấu giá không được cung cấp thông tin của người tham gia đấu giá cho người </w:t>
      </w:r>
      <w:r w:rsidRPr="00FB2A87">
        <w:rPr>
          <w:rFonts w:ascii="Times New Roman" w:hAnsi="Times New Roman" w:cs="Times New Roman"/>
          <w:sz w:val="28"/>
          <w:szCs w:val="28"/>
        </w:rPr>
        <w:lastRenderedPageBreak/>
        <w:t>tham gia đấu giá khác trong quá trình thẩm tra, xét duyệt điều kiện tham gia đấu giá cho đến khi kết thúc cuộc đấu giá.</w:t>
      </w:r>
    </w:p>
    <w:p w:rsidR="0035117D" w:rsidRPr="0035117D" w:rsidRDefault="00FB2A87" w:rsidP="00FB2A87">
      <w:pPr>
        <w:ind w:firstLine="720"/>
        <w:jc w:val="both"/>
        <w:rPr>
          <w:rFonts w:ascii="Times New Roman" w:hAnsi="Times New Roman" w:cs="Times New Roman"/>
          <w:sz w:val="28"/>
          <w:szCs w:val="28"/>
        </w:rPr>
      </w:pPr>
      <w:r w:rsidRPr="00FB2A87">
        <w:rPr>
          <w:rFonts w:ascii="Times New Roman" w:hAnsi="Times New Roman" w:cs="Times New Roman"/>
          <w:sz w:val="28"/>
          <w:szCs w:val="28"/>
        </w:rPr>
        <w:t>Những sửa đổi, bổ sung trên góp phần nâng cao tính khả thi, hiệu quả của việc tiếp cận thông tin, cùng với việc tăng cường ứng dụng công nghệ thông tin trong đấu giá tài sản sẽ góp giảm thiểu tình trạng hạn chế, gây khó khăn cho người tham gia đấu giá đăng ký tham gia đấu giá tài</w:t>
      </w:r>
      <w:r w:rsidRPr="00FB2A87">
        <w:rPr>
          <w:rFonts w:ascii="Times New Roman" w:hAnsi="Times New Roman" w:cs="Times New Roman"/>
          <w:color w:val="FF0000"/>
          <w:sz w:val="28"/>
          <w:szCs w:val="28"/>
        </w:rPr>
        <w:t xml:space="preserve"> </w:t>
      </w:r>
      <w:r w:rsidRPr="00981AAE">
        <w:rPr>
          <w:rFonts w:ascii="Times New Roman" w:hAnsi="Times New Roman" w:cs="Times New Roman"/>
          <w:sz w:val="28"/>
          <w:szCs w:val="28"/>
        </w:rPr>
        <w:t xml:space="preserve">sản </w:t>
      </w:r>
      <w:r w:rsidRPr="00FB2A87">
        <w:rPr>
          <w:rFonts w:ascii="Times New Roman" w:hAnsi="Times New Roman" w:cs="Times New Roman"/>
          <w:color w:val="FF0000"/>
          <w:sz w:val="28"/>
          <w:szCs w:val="28"/>
        </w:rPr>
        <w:t>.</w:t>
      </w:r>
    </w:p>
    <w:p w:rsidR="00FB2A87" w:rsidRPr="00FB2A87" w:rsidRDefault="00FB2A87" w:rsidP="00FB2A87">
      <w:pPr>
        <w:ind w:firstLine="720"/>
        <w:jc w:val="both"/>
        <w:rPr>
          <w:rFonts w:ascii="Times New Roman" w:hAnsi="Times New Roman" w:cs="Times New Roman"/>
          <w:sz w:val="28"/>
          <w:szCs w:val="28"/>
        </w:rPr>
      </w:pPr>
      <w:r w:rsidRPr="00FB2A87">
        <w:rPr>
          <w:rFonts w:ascii="Times New Roman" w:hAnsi="Times New Roman" w:cs="Times New Roman"/>
          <w:sz w:val="28"/>
          <w:szCs w:val="28"/>
        </w:rPr>
        <w:t>1</w:t>
      </w:r>
      <w:r w:rsidR="000374D2">
        <w:rPr>
          <w:rFonts w:ascii="Times New Roman" w:hAnsi="Times New Roman" w:cs="Times New Roman"/>
          <w:sz w:val="28"/>
          <w:szCs w:val="28"/>
        </w:rPr>
        <w:t>.7</w:t>
      </w:r>
      <w:r w:rsidRPr="00FB2A87">
        <w:rPr>
          <w:rFonts w:ascii="Times New Roman" w:hAnsi="Times New Roman" w:cs="Times New Roman"/>
          <w:sz w:val="28"/>
          <w:szCs w:val="28"/>
        </w:rPr>
        <w:t>.</w:t>
      </w:r>
      <w:r w:rsidRPr="00FB2A87">
        <w:rPr>
          <w:rFonts w:ascii="Times New Roman" w:hAnsi="Times New Roman" w:cs="Times New Roman"/>
          <w:sz w:val="28"/>
          <w:szCs w:val="28"/>
        </w:rPr>
        <w:tab/>
        <w:t>Quy định về tiền đặt trước và xử lý tiền đặt trướ</w:t>
      </w:r>
      <w:r>
        <w:rPr>
          <w:rFonts w:ascii="Times New Roman" w:hAnsi="Times New Roman" w:cs="Times New Roman"/>
          <w:sz w:val="28"/>
          <w:szCs w:val="28"/>
        </w:rPr>
        <w:t xml:space="preserve">c </w:t>
      </w:r>
      <w:r w:rsidRPr="00FB2A87">
        <w:rPr>
          <w:rFonts w:ascii="Times New Roman" w:hAnsi="Times New Roman" w:cs="Times New Roman"/>
          <w:sz w:val="28"/>
          <w:szCs w:val="28"/>
        </w:rPr>
        <w:t>Luật SĐBS một số điều của Luật ĐGTS đã sửa đổi, bổ sung các khoản 1, 2, 3, 4 và 5 Điều 39 Luật ĐGTS năm 2016 về tiền đặt trước và xử lý tiền đặt trước</w:t>
      </w:r>
      <w:r>
        <w:rPr>
          <w:rFonts w:ascii="Times New Roman" w:hAnsi="Times New Roman" w:cs="Times New Roman"/>
          <w:sz w:val="28"/>
          <w:szCs w:val="28"/>
        </w:rPr>
        <w:t xml:space="preserve"> </w:t>
      </w:r>
      <w:r w:rsidRPr="00FB2A87">
        <w:rPr>
          <w:rFonts w:ascii="Times New Roman" w:hAnsi="Times New Roman" w:cs="Times New Roman"/>
          <w:sz w:val="28"/>
          <w:szCs w:val="28"/>
        </w:rPr>
        <w:t>, cụ thể</w:t>
      </w:r>
      <w:r>
        <w:rPr>
          <w:rFonts w:ascii="Times New Roman" w:hAnsi="Times New Roman" w:cs="Times New Roman"/>
          <w:sz w:val="28"/>
          <w:szCs w:val="28"/>
        </w:rPr>
        <w:t xml:space="preserve"> </w:t>
      </w:r>
      <w:r w:rsidRPr="00FB2A87">
        <w:rPr>
          <w:rFonts w:ascii="Times New Roman" w:hAnsi="Times New Roman" w:cs="Times New Roman"/>
          <w:sz w:val="28"/>
          <w:szCs w:val="28"/>
        </w:rPr>
        <w:t>:</w:t>
      </w:r>
    </w:p>
    <w:p w:rsidR="00FB2A87" w:rsidRPr="00FB2A87" w:rsidRDefault="00FB2A87" w:rsidP="00FB2A87">
      <w:pPr>
        <w:ind w:firstLine="720"/>
        <w:jc w:val="both"/>
        <w:rPr>
          <w:rFonts w:ascii="Times New Roman" w:hAnsi="Times New Roman" w:cs="Times New Roman"/>
          <w:sz w:val="28"/>
          <w:szCs w:val="28"/>
        </w:rPr>
      </w:pPr>
      <w:r w:rsidRPr="00FB2A87">
        <w:rPr>
          <w:rFonts w:ascii="Times New Roman" w:hAnsi="Times New Roman" w:cs="Times New Roman"/>
          <w:sz w:val="28"/>
          <w:szCs w:val="28"/>
        </w:rPr>
        <w:t>Thứ nhất, bổ sung quy định người có tài sản đấu giá tham gia thỏa thuận thay thế tiền đặt trước bằng bảo lãnh ngân hàng: Bên cạnh việc nộp tiền đặt trước (gửi vào một tài khoản thanh toán riêng của tổ chức hành nghề đấu giá tài sản mở tại ngân hàng thương mại hoặc chi nhánh ngân hàng nước ngoài tại Việt Nam), trường hợp muốn thay thế tiền đặt trước bằng bảo lãnh ngân hàng thì người tham gia đấu giá, người có tài sản đấu giá và tổ chức hành nghề đấu giá tài sản thỏa thuận.</w:t>
      </w:r>
    </w:p>
    <w:p w:rsidR="00FB2A87" w:rsidRPr="00FB2A87" w:rsidRDefault="00FB2A87" w:rsidP="00FB2A87">
      <w:pPr>
        <w:ind w:firstLine="720"/>
        <w:jc w:val="both"/>
        <w:rPr>
          <w:rFonts w:ascii="Times New Roman" w:hAnsi="Times New Roman" w:cs="Times New Roman"/>
          <w:sz w:val="28"/>
          <w:szCs w:val="28"/>
        </w:rPr>
      </w:pPr>
      <w:r w:rsidRPr="00FB2A87">
        <w:rPr>
          <w:rFonts w:ascii="Times New Roman" w:hAnsi="Times New Roman" w:cs="Times New Roman"/>
          <w:sz w:val="28"/>
          <w:szCs w:val="28"/>
        </w:rPr>
        <w:t>Thứ hai, sửa đổi, bổ sung quy định về thời hạn nộp/thu tiền đặt trước: Theo quy định tại điểm b khoản 24 Điều 1 Luật SĐBS một số điều của Luật ĐGTS, người tham gia đấu giá nộp tiền đặt trước cho tổ chức hành nghề đấu giá tài sản kể từ ngày niêm yết việc đấu giá tài sản đến trước ngày mở phiên đấu giá 02 ngày làm việc (trước đây Luật ĐGTS năm 2016 quy định thời hạn thu tiền đặt trước ngắn hơn (tổ chức đấu giá tài sản chỉ được thu tiền đặt trước của người tham gia đấu giá trong thời hạn 03 ngày làm việc trước ngày mở cuộc đấu giá). Quy định thu tiền đặt trước trong thời gian ngắn và kết thúc sát ngay thời điểm tổ chức phiên đấu giá của Luật ĐGTS năm 2016 dẫn đến khó khăn, bất cập cho tổ chức hành nghề đấu giá tài sản trong việc kiểm tra, xác định người đủ điều kiện tham gia đấu giá, chuẩn bị tổ chức phiên đấu giá, nhất là các phiên đấu giá có đông người tham gia, hoặc phiên đấu giá được tổ chức tại địa điểm cách xa trụ sở của tổ</w:t>
      </w:r>
      <w:r>
        <w:rPr>
          <w:rFonts w:ascii="Times New Roman" w:hAnsi="Times New Roman" w:cs="Times New Roman"/>
          <w:sz w:val="28"/>
          <w:szCs w:val="28"/>
        </w:rPr>
        <w:t xml:space="preserve"> </w:t>
      </w:r>
      <w:r w:rsidRPr="00FB2A87">
        <w:rPr>
          <w:rFonts w:ascii="Times New Roman" w:hAnsi="Times New Roman" w:cs="Times New Roman"/>
          <w:sz w:val="28"/>
          <w:szCs w:val="28"/>
        </w:rPr>
        <w:t>chức hành nghề đấu giá tài sản. Do vậy, những sửa đổi trong Luật SĐBS một số điều của Luật ĐGTS đã phù hợp hơn với thực tiễn thực hiện, đảm bảo tính khả thi, tạo thuận lợi cho người tham gia đấu giá và tổ chức hành nghề đấu giá tài sản khi thực hiện hoạt động này;</w:t>
      </w:r>
    </w:p>
    <w:p w:rsidR="00FB2A87" w:rsidRPr="00FB2A87" w:rsidRDefault="00FB2A87" w:rsidP="00FB2A87">
      <w:pPr>
        <w:ind w:firstLine="720"/>
        <w:jc w:val="both"/>
        <w:rPr>
          <w:rFonts w:ascii="Times New Roman" w:hAnsi="Times New Roman" w:cs="Times New Roman"/>
          <w:sz w:val="28"/>
          <w:szCs w:val="28"/>
        </w:rPr>
      </w:pPr>
      <w:r w:rsidRPr="00FB2A87">
        <w:rPr>
          <w:rFonts w:ascii="Times New Roman" w:hAnsi="Times New Roman" w:cs="Times New Roman"/>
          <w:sz w:val="28"/>
          <w:szCs w:val="28"/>
        </w:rPr>
        <w:lastRenderedPageBreak/>
        <w:t>Thứ ba, Luật SĐBS một số điều của Luật ĐGTS đã mở rộng hơn các trường hợp người tham gia đấu giá có quyền từ chối tham gia đấu giá và nhận lại tiền đặt trước (trường hợp có thay đổi về giá khởi điểm, số lượng, chất lượng tài sản, thời gian, địa điểm tổ chức phiên đấu giá, hình thức đấu giá, phương thức đấu giá đã niêm yết, thông báo công khai);</w:t>
      </w:r>
    </w:p>
    <w:p w:rsidR="00FB2A87" w:rsidRPr="00FB2A87" w:rsidRDefault="00FB2A87" w:rsidP="00FB2A87">
      <w:pPr>
        <w:ind w:firstLine="720"/>
        <w:jc w:val="both"/>
        <w:rPr>
          <w:rFonts w:ascii="Times New Roman" w:hAnsi="Times New Roman" w:cs="Times New Roman"/>
          <w:sz w:val="28"/>
          <w:szCs w:val="28"/>
        </w:rPr>
      </w:pPr>
      <w:r w:rsidRPr="00FB2A87">
        <w:rPr>
          <w:rFonts w:ascii="Times New Roman" w:hAnsi="Times New Roman" w:cs="Times New Roman"/>
          <w:sz w:val="28"/>
          <w:szCs w:val="28"/>
        </w:rPr>
        <w:t>Thứ tư, bổ sung quy định về việc trả lại tiền đặt trước đối với người tham gia đấu giá từ chối tham gia đấu giá quy định tại khoản 3 Điều 39 Luật ĐGTS</w:t>
      </w:r>
      <w:r>
        <w:rPr>
          <w:rFonts w:ascii="Times New Roman" w:hAnsi="Times New Roman" w:cs="Times New Roman"/>
          <w:sz w:val="28"/>
          <w:szCs w:val="28"/>
        </w:rPr>
        <w:t xml:space="preserve"> </w:t>
      </w:r>
      <w:r w:rsidRPr="00FB2A87">
        <w:rPr>
          <w:rFonts w:ascii="Times New Roman" w:hAnsi="Times New Roman" w:cs="Times New Roman"/>
          <w:sz w:val="28"/>
          <w:szCs w:val="28"/>
        </w:rPr>
        <w:t>, người tham gia đấu giá đã nộp tiền đặt trước nhưng không đáp ứng yêu cầu, điều kiện tham gia đấu giá theo thông báo của tổ chức hành nghề đấu giá tài sản;</w:t>
      </w:r>
    </w:p>
    <w:p w:rsidR="00FB2A87" w:rsidRPr="00FB2A87" w:rsidRDefault="00FB2A87" w:rsidP="00FB2A87">
      <w:pPr>
        <w:ind w:firstLine="720"/>
        <w:jc w:val="both"/>
        <w:rPr>
          <w:rFonts w:ascii="Times New Roman" w:hAnsi="Times New Roman" w:cs="Times New Roman"/>
          <w:sz w:val="28"/>
          <w:szCs w:val="28"/>
        </w:rPr>
      </w:pPr>
      <w:r w:rsidRPr="00FB2A87">
        <w:rPr>
          <w:rFonts w:ascii="Times New Roman" w:hAnsi="Times New Roman" w:cs="Times New Roman"/>
          <w:sz w:val="28"/>
          <w:szCs w:val="28"/>
        </w:rPr>
        <w:t>Thứ năm, bổ sung quy định trách nhiệm của tổ chức hành nghề đấu giá chuyển tiền đặt cọc (trước đó là tiền đặt trước) cho người có tài sản đấu giá trong thời hạn 03 ngày làm việc kể từ ngày kết thúc phiên đấu giá, trừ trường hợp pháp luật có quy đị</w:t>
      </w:r>
      <w:r>
        <w:rPr>
          <w:rFonts w:ascii="Times New Roman" w:hAnsi="Times New Roman" w:cs="Times New Roman"/>
          <w:sz w:val="28"/>
          <w:szCs w:val="28"/>
        </w:rPr>
        <w:t>nh khác.</w:t>
      </w:r>
    </w:p>
    <w:p w:rsidR="00FB2A87" w:rsidRPr="00FB2A87" w:rsidRDefault="000374D2" w:rsidP="00FB2A87">
      <w:pPr>
        <w:ind w:firstLine="720"/>
        <w:jc w:val="both"/>
        <w:rPr>
          <w:rFonts w:ascii="Times New Roman" w:hAnsi="Times New Roman" w:cs="Times New Roman"/>
          <w:sz w:val="28"/>
          <w:szCs w:val="28"/>
        </w:rPr>
      </w:pPr>
      <w:r>
        <w:rPr>
          <w:rFonts w:ascii="Times New Roman" w:hAnsi="Times New Roman" w:cs="Times New Roman"/>
          <w:sz w:val="28"/>
          <w:szCs w:val="28"/>
        </w:rPr>
        <w:t xml:space="preserve">1.8 </w:t>
      </w:r>
      <w:r w:rsidR="00FB2A87">
        <w:rPr>
          <w:rFonts w:ascii="Times New Roman" w:hAnsi="Times New Roman" w:cs="Times New Roman"/>
          <w:sz w:val="28"/>
          <w:szCs w:val="28"/>
        </w:rPr>
        <w:t xml:space="preserve"> </w:t>
      </w:r>
      <w:r w:rsidR="00FB2A87" w:rsidRPr="00FB2A87">
        <w:rPr>
          <w:rFonts w:ascii="Times New Roman" w:hAnsi="Times New Roman" w:cs="Times New Roman"/>
          <w:sz w:val="28"/>
          <w:szCs w:val="28"/>
        </w:rPr>
        <w:t>Điểm mới trong trình tự thực hiện các hoạt động trước khi tiến hành phiên đấu giá đối với tài sản không thuộc quy định tại khoản 1 Điều 4 Luật Đấu giá tài sản năm 2016</w:t>
      </w:r>
      <w:r w:rsidR="00FB2A87">
        <w:rPr>
          <w:rFonts w:ascii="Times New Roman" w:hAnsi="Times New Roman" w:cs="Times New Roman"/>
          <w:sz w:val="28"/>
          <w:szCs w:val="28"/>
        </w:rPr>
        <w:t xml:space="preserve"> </w:t>
      </w:r>
      <w:r w:rsidR="00FB2A87" w:rsidRPr="00FB2A87">
        <w:rPr>
          <w:rFonts w:ascii="Times New Roman" w:hAnsi="Times New Roman" w:cs="Times New Roman"/>
          <w:sz w:val="28"/>
          <w:szCs w:val="28"/>
        </w:rPr>
        <w:t xml:space="preserve"> mà cá nhân, tổ chức tự nguyện lựa chọn đấu giá</w:t>
      </w:r>
      <w:r w:rsidR="00FB2A87" w:rsidRPr="00FB2A87">
        <w:t xml:space="preserve"> </w:t>
      </w:r>
      <w:r w:rsidR="00FB2A87" w:rsidRPr="00FB2A87">
        <w:rPr>
          <w:rFonts w:ascii="Times New Roman" w:hAnsi="Times New Roman" w:cs="Times New Roman"/>
          <w:sz w:val="28"/>
          <w:szCs w:val="28"/>
        </w:rPr>
        <w:t>đã được sửa đổi, bổ sung bởi điểm b khoản 24 Điều 1 Luật SĐBS một số điều của Luật ĐGTS.</w:t>
      </w:r>
    </w:p>
    <w:p w:rsidR="00080C57" w:rsidRDefault="00FB2A87" w:rsidP="00FB2A87">
      <w:pPr>
        <w:ind w:firstLine="720"/>
        <w:jc w:val="both"/>
        <w:rPr>
          <w:rFonts w:ascii="Times New Roman" w:hAnsi="Times New Roman" w:cs="Times New Roman"/>
          <w:sz w:val="28"/>
          <w:szCs w:val="28"/>
        </w:rPr>
      </w:pPr>
      <w:r w:rsidRPr="00FB2A87">
        <w:rPr>
          <w:rFonts w:ascii="Times New Roman" w:hAnsi="Times New Roman" w:cs="Times New Roman"/>
          <w:sz w:val="28"/>
          <w:szCs w:val="28"/>
        </w:rPr>
        <w:t>Theo quy định của Luật ĐGTS năm 2016, các tài sản đưa ra đấu giá thông qua các tổ chức hành nghề đấu giá tài sản được thực hiện theo trình tự, thủ tục chung, từ việc ký Hợp</w:t>
      </w:r>
      <w:r w:rsidRPr="00FB2A87">
        <w:t xml:space="preserve"> </w:t>
      </w:r>
      <w:r w:rsidRPr="00FB2A87">
        <w:rPr>
          <w:rFonts w:ascii="Times New Roman" w:hAnsi="Times New Roman" w:cs="Times New Roman"/>
          <w:sz w:val="28"/>
          <w:szCs w:val="28"/>
        </w:rPr>
        <w:t>đồng dịch vụ đấu giá tài sản; xây dựng và ban hành Quy chế cuộc đấu giá; niêm yết việc đấu giá tài sản; tổ chức cho xem tài sản đấu giá; tổ chức đăng ký tham gia đấu giá; quy định về địa điểm tổ chức phiên đấu giá, về hình thức, phương thức đấu giá, tiền đặt trước và xử lý tiền đặt trước,... Đối với tài sản mà pháp luật quy định phải đấu giá</w:t>
      </w:r>
      <w:r w:rsidR="00981AAE">
        <w:rPr>
          <w:rFonts w:ascii="Times New Roman" w:hAnsi="Times New Roman" w:cs="Times New Roman"/>
          <w:sz w:val="28"/>
          <w:szCs w:val="28"/>
        </w:rPr>
        <w:t xml:space="preserve"> </w:t>
      </w:r>
      <w:r w:rsidRPr="00FB2A87">
        <w:rPr>
          <w:rFonts w:ascii="Times New Roman" w:hAnsi="Times New Roman" w:cs="Times New Roman"/>
          <w:sz w:val="28"/>
          <w:szCs w:val="28"/>
        </w:rPr>
        <w:t>, ngoài việc thực hiện theo trình tự, thủ tục chung thì phải thực hiện thêm một số thủ tục khác theo quy định của Luật ĐGTS năm 2016 như:</w:t>
      </w:r>
    </w:p>
    <w:p w:rsidR="006275B6" w:rsidRDefault="00080C57" w:rsidP="006275B6">
      <w:pPr>
        <w:ind w:firstLine="720"/>
        <w:jc w:val="both"/>
        <w:rPr>
          <w:rFonts w:ascii="Times New Roman" w:hAnsi="Times New Roman" w:cs="Times New Roman"/>
          <w:sz w:val="28"/>
          <w:szCs w:val="28"/>
        </w:rPr>
      </w:pPr>
      <w:r w:rsidRPr="006275B6">
        <w:rPr>
          <w:rFonts w:ascii="Times New Roman" w:hAnsi="Times New Roman" w:cs="Times New Roman"/>
          <w:b/>
          <w:i/>
          <w:sz w:val="28"/>
          <w:szCs w:val="28"/>
        </w:rPr>
        <w:t>Các quy định tại Chương IV</w:t>
      </w:r>
      <w:r w:rsidR="00FB2A87" w:rsidRPr="006275B6">
        <w:rPr>
          <w:rFonts w:ascii="Times New Roman" w:hAnsi="Times New Roman" w:cs="Times New Roman"/>
          <w:sz w:val="28"/>
          <w:szCs w:val="28"/>
        </w:rPr>
        <w:t xml:space="preserve"> </w:t>
      </w:r>
      <w:r w:rsidR="006275B6">
        <w:rPr>
          <w:rFonts w:ascii="Times New Roman" w:hAnsi="Times New Roman" w:cs="Times New Roman"/>
          <w:sz w:val="28"/>
          <w:szCs w:val="28"/>
        </w:rPr>
        <w:t xml:space="preserve">: </w:t>
      </w:r>
      <w:r w:rsidR="00FB2A87" w:rsidRPr="00FB2A87">
        <w:rPr>
          <w:rFonts w:ascii="Times New Roman" w:hAnsi="Times New Roman" w:cs="Times New Roman"/>
          <w:sz w:val="28"/>
          <w:szCs w:val="28"/>
        </w:rPr>
        <w:t>quy định về việc lựa chọn tổ chức đấu giá tài sản (Điều 56), thông báo công khai việc đấu giá tài sản (Điều 57), quy định về công khai giá khởi điểm, phương thức đấu giá (Điều 58), đấu giá trong trường hợp chỉ có một người đăng ký tham gia đấu giá, một người tham gia đấu giá, một người trả giá (Điều 59),...</w:t>
      </w:r>
      <w:r>
        <w:rPr>
          <w:rFonts w:ascii="Times New Roman" w:hAnsi="Times New Roman" w:cs="Times New Roman"/>
          <w:sz w:val="28"/>
          <w:szCs w:val="28"/>
        </w:rPr>
        <w:t>Hội  đồng đấu giá tài sản(Điều 60)</w:t>
      </w:r>
      <w:r w:rsidR="00FB2A87" w:rsidRPr="00FB2A87">
        <w:rPr>
          <w:rFonts w:ascii="Times New Roman" w:hAnsi="Times New Roman" w:cs="Times New Roman"/>
          <w:sz w:val="28"/>
          <w:szCs w:val="28"/>
        </w:rPr>
        <w:t xml:space="preserve"> Trình tự, thủ tục trên chưa hoàn toàn </w:t>
      </w:r>
      <w:r w:rsidR="00FB2A87" w:rsidRPr="00FB2A87">
        <w:rPr>
          <w:rFonts w:ascii="Times New Roman" w:hAnsi="Times New Roman" w:cs="Times New Roman"/>
          <w:sz w:val="28"/>
          <w:szCs w:val="28"/>
        </w:rPr>
        <w:lastRenderedPageBreak/>
        <w:t>phù hợp với các loại tài sản không thuộc quy định tại khoản 1 Điều 4 Luật ĐGTS năm 2016 mà cá nhân, tổ chức tự nguyện lựa chọn đấu giá</w:t>
      </w:r>
      <w:r w:rsidR="00FB2A87">
        <w:rPr>
          <w:rFonts w:ascii="Times New Roman" w:hAnsi="Times New Roman" w:cs="Times New Roman"/>
          <w:sz w:val="28"/>
          <w:szCs w:val="28"/>
        </w:rPr>
        <w:t xml:space="preserve"> </w:t>
      </w:r>
      <w:r w:rsidR="00FB2A87" w:rsidRPr="00FB2A87">
        <w:rPr>
          <w:rFonts w:ascii="Times New Roman" w:hAnsi="Times New Roman" w:cs="Times New Roman"/>
          <w:sz w:val="28"/>
          <w:szCs w:val="28"/>
        </w:rPr>
        <w:t>.</w:t>
      </w:r>
    </w:p>
    <w:p w:rsidR="006275B6" w:rsidRDefault="006275B6" w:rsidP="006275B6">
      <w:pPr>
        <w:ind w:firstLine="720"/>
        <w:jc w:val="both"/>
        <w:rPr>
          <w:rFonts w:ascii="Times New Roman" w:hAnsi="Times New Roman" w:cs="Times New Roman"/>
          <w:sz w:val="28"/>
          <w:szCs w:val="28"/>
        </w:rPr>
      </w:pPr>
      <w:r w:rsidRPr="006275B6">
        <w:rPr>
          <w:rFonts w:ascii="Times New Roman" w:hAnsi="Times New Roman" w:cs="Times New Roman"/>
          <w:b/>
          <w:i/>
          <w:sz w:val="28"/>
          <w:szCs w:val="28"/>
        </w:rPr>
        <w:t>Các quy định tại Chương V</w:t>
      </w:r>
      <w:r>
        <w:rPr>
          <w:rFonts w:ascii="Times New Roman" w:hAnsi="Times New Roman" w:cs="Times New Roman"/>
          <w:sz w:val="28"/>
          <w:szCs w:val="28"/>
        </w:rPr>
        <w:t xml:space="preserve">: Về thù lao dịch vụ đấu giá và chi phí đấu giá một quy định mới được sửa đổi khoản 3 điều 66 </w:t>
      </w:r>
      <w:r w:rsidRPr="006275B6">
        <w:rPr>
          <w:rFonts w:ascii="Times New Roman" w:hAnsi="Times New Roman" w:cs="Times New Roman"/>
          <w:sz w:val="28"/>
          <w:szCs w:val="28"/>
        </w:rPr>
        <w:t>Tiền bán hồ sơ mời tham gia đấu giá thuộc về tổ chức hành nghề đấu giá tài sản. Việc thu, quản lý và sử dụng tiền bán hồ sơ mời tham gia đấu giá được thực hiện theo quy định của pháp luật</w:t>
      </w:r>
      <w:r>
        <w:rPr>
          <w:rFonts w:ascii="Times New Roman" w:hAnsi="Times New Roman" w:cs="Times New Roman"/>
          <w:sz w:val="28"/>
          <w:szCs w:val="28"/>
        </w:rPr>
        <w:t>.</w:t>
      </w:r>
    </w:p>
    <w:p w:rsidR="006275B6" w:rsidRPr="006275B6" w:rsidRDefault="006275B6" w:rsidP="006275B6">
      <w:pPr>
        <w:ind w:firstLine="720"/>
        <w:jc w:val="both"/>
        <w:rPr>
          <w:rFonts w:ascii="Times New Roman" w:hAnsi="Times New Roman" w:cs="Times New Roman"/>
          <w:sz w:val="28"/>
          <w:szCs w:val="28"/>
        </w:rPr>
      </w:pPr>
      <w:r w:rsidRPr="006275B6">
        <w:rPr>
          <w:rFonts w:ascii="Times New Roman" w:hAnsi="Times New Roman" w:cs="Times New Roman"/>
          <w:b/>
          <w:i/>
          <w:sz w:val="28"/>
          <w:szCs w:val="28"/>
        </w:rPr>
        <w:t>Các quy định tại Chương VI:</w:t>
      </w:r>
      <w:r>
        <w:rPr>
          <w:rFonts w:ascii="Times New Roman" w:hAnsi="Times New Roman" w:cs="Times New Roman"/>
          <w:sz w:val="28"/>
          <w:szCs w:val="28"/>
        </w:rPr>
        <w:t xml:space="preserve"> Xử lý vi phạm , hủy kết quả đấu giá tài sản bồi thường thiệt hại </w:t>
      </w:r>
      <w:r w:rsidRPr="006275B6">
        <w:rPr>
          <w:rFonts w:ascii="Times New Roman" w:hAnsi="Times New Roman" w:cs="Times New Roman"/>
          <w:sz w:val="28"/>
          <w:szCs w:val="28"/>
        </w:rPr>
        <w:t>“Điều 70. Xử lý vi phạm đối với người tham gia đấu giá, người trúng đấu giá, cá nhân, tổ chức có liên quan</w:t>
      </w:r>
      <w:r>
        <w:rPr>
          <w:rFonts w:ascii="Times New Roman" w:hAnsi="Times New Roman" w:cs="Times New Roman"/>
          <w:sz w:val="28"/>
          <w:szCs w:val="28"/>
        </w:rPr>
        <w:t xml:space="preserve"> Luật sửa đổi bổ sung các hành vi như</w:t>
      </w:r>
    </w:p>
    <w:p w:rsidR="006275B6" w:rsidRPr="006275B6" w:rsidRDefault="006275B6" w:rsidP="006275B6">
      <w:pPr>
        <w:ind w:firstLine="720"/>
        <w:jc w:val="both"/>
        <w:rPr>
          <w:rFonts w:ascii="Times New Roman" w:hAnsi="Times New Roman" w:cs="Times New Roman"/>
          <w:sz w:val="28"/>
          <w:szCs w:val="28"/>
        </w:rPr>
      </w:pPr>
      <w:r w:rsidRPr="006275B6">
        <w:rPr>
          <w:rFonts w:ascii="Times New Roman" w:hAnsi="Times New Roman" w:cs="Times New Roman"/>
          <w:sz w:val="28"/>
          <w:szCs w:val="28"/>
        </w:rPr>
        <w:t>1. Người tham gia đấu giá, người trúng đấu giá, cá nhân, tổ chức có liên quan có hành vi vi phạm quy định tại khoản 5 Điều 9 hoặc quy định khác của Luật này, tùy theo tính chất, mức độ vi phạm thì bị xử lý kỷ luật, xử phạt vi phạm hành chính hoặc bị truy cứu trách nhiệm hình sự, nếu gây thiệt hại thì phải bồi thường theo quy định của pháp luật.</w:t>
      </w:r>
    </w:p>
    <w:p w:rsidR="006275B6" w:rsidRPr="006275B6" w:rsidRDefault="006275B6" w:rsidP="006275B6">
      <w:pPr>
        <w:ind w:firstLine="720"/>
        <w:jc w:val="both"/>
        <w:rPr>
          <w:rFonts w:ascii="Times New Roman" w:hAnsi="Times New Roman" w:cs="Times New Roman"/>
          <w:sz w:val="28"/>
          <w:szCs w:val="28"/>
        </w:rPr>
      </w:pPr>
      <w:r w:rsidRPr="006275B6">
        <w:rPr>
          <w:rFonts w:ascii="Times New Roman" w:hAnsi="Times New Roman" w:cs="Times New Roman"/>
          <w:sz w:val="28"/>
          <w:szCs w:val="28"/>
        </w:rPr>
        <w:t>2. Người trúng đấu giá quyền sử dụng đất đối với trường hợp giao đất, cho thuê đất để thực hiện dự án đầu tư, quyền khai thác khoáng sản vi phạm nghĩa vụ thanh toán tiền trúng đấu giá dẫn đến quyết định công nhận kết quả đấu giá bị hủy, tùy theo tính chất, mức độ vi phạm thì bị cấm tham gia đấu giá đối với loại tài sản đó trong thời hạn từ 06 tháng đến 05 năm.</w:t>
      </w:r>
    </w:p>
    <w:p w:rsidR="006275B6" w:rsidRPr="006275B6" w:rsidRDefault="006275B6" w:rsidP="006275B6">
      <w:pPr>
        <w:ind w:firstLine="720"/>
        <w:jc w:val="both"/>
        <w:rPr>
          <w:rFonts w:ascii="Times New Roman" w:hAnsi="Times New Roman" w:cs="Times New Roman"/>
          <w:sz w:val="28"/>
          <w:szCs w:val="28"/>
        </w:rPr>
      </w:pPr>
      <w:r w:rsidRPr="006275B6">
        <w:rPr>
          <w:rFonts w:ascii="Times New Roman" w:hAnsi="Times New Roman" w:cs="Times New Roman"/>
          <w:sz w:val="28"/>
          <w:szCs w:val="28"/>
        </w:rPr>
        <w:t>3. Cơ quan có thẩm quyền phê duyệt kết quả trúng đấu giá quyền sử dụng đất đối với trường hợp giao đất, cho thuê đất để thực hiện dự án đầu tư, quyền khai thác khoáng sản là cơ quan có thẩm quyền quyết định cấm tham gia đấu giá quy định tại khoản 2 Điều này.</w:t>
      </w:r>
    </w:p>
    <w:p w:rsidR="006275B6" w:rsidRPr="006275B6" w:rsidRDefault="006275B6" w:rsidP="006275B6">
      <w:pPr>
        <w:ind w:firstLine="720"/>
        <w:jc w:val="both"/>
        <w:rPr>
          <w:rFonts w:ascii="Times New Roman" w:hAnsi="Times New Roman" w:cs="Times New Roman"/>
          <w:sz w:val="28"/>
          <w:szCs w:val="28"/>
        </w:rPr>
      </w:pPr>
      <w:r w:rsidRPr="006275B6">
        <w:rPr>
          <w:rFonts w:ascii="Times New Roman" w:hAnsi="Times New Roman" w:cs="Times New Roman"/>
          <w:sz w:val="28"/>
          <w:szCs w:val="28"/>
        </w:rPr>
        <w:t>4. Quyết định cấm tham gia đấu giá phải được gửi cho tổ chức, cá nhân bị xử lý và cơ quan, tổ chức có liên quan; đồng thời gửi đến Bộ Tư pháp và phải đăng tải trên Cổng Đấu giá tài sản quốc gia.</w:t>
      </w:r>
    </w:p>
    <w:p w:rsidR="006275B6" w:rsidRDefault="006275B6" w:rsidP="006275B6">
      <w:pPr>
        <w:ind w:firstLine="720"/>
        <w:jc w:val="both"/>
        <w:rPr>
          <w:rFonts w:ascii="Times New Roman" w:hAnsi="Times New Roman" w:cs="Times New Roman"/>
          <w:sz w:val="28"/>
          <w:szCs w:val="28"/>
        </w:rPr>
      </w:pPr>
      <w:r w:rsidRPr="006275B6">
        <w:rPr>
          <w:rFonts w:ascii="Times New Roman" w:hAnsi="Times New Roman" w:cs="Times New Roman"/>
          <w:sz w:val="28"/>
          <w:szCs w:val="28"/>
        </w:rPr>
        <w:t>5. Chính phủ quy định chi tiết các khoản 2, 3 và 4 Điều</w:t>
      </w:r>
      <w:r>
        <w:rPr>
          <w:rFonts w:ascii="Times New Roman" w:hAnsi="Times New Roman" w:cs="Times New Roman"/>
          <w:sz w:val="28"/>
          <w:szCs w:val="28"/>
        </w:rPr>
        <w:t xml:space="preserve"> này</w:t>
      </w:r>
    </w:p>
    <w:p w:rsidR="006275B6" w:rsidRDefault="006275B6" w:rsidP="006275B6">
      <w:pPr>
        <w:ind w:firstLine="720"/>
        <w:jc w:val="both"/>
        <w:rPr>
          <w:rFonts w:ascii="Times New Roman" w:hAnsi="Times New Roman" w:cs="Times New Roman"/>
          <w:sz w:val="28"/>
          <w:szCs w:val="28"/>
        </w:rPr>
      </w:pPr>
      <w:r>
        <w:rPr>
          <w:rFonts w:ascii="Times New Roman" w:hAnsi="Times New Roman" w:cs="Times New Roman"/>
          <w:sz w:val="28"/>
          <w:szCs w:val="28"/>
        </w:rPr>
        <w:t>Điều 72 về hủy kết quả đấu giá, Điều 73 Hậu</w:t>
      </w:r>
      <w:r w:rsidRPr="006275B6">
        <w:t xml:space="preserve"> </w:t>
      </w:r>
      <w:r w:rsidRPr="006275B6">
        <w:rPr>
          <w:rFonts w:ascii="Times New Roman" w:hAnsi="Times New Roman" w:cs="Times New Roman"/>
          <w:sz w:val="28"/>
          <w:szCs w:val="28"/>
        </w:rPr>
        <w:t>quả pháp lý khi hủy kết quả đấu giá tài sản</w:t>
      </w:r>
      <w:r>
        <w:rPr>
          <w:rFonts w:ascii="Times New Roman" w:hAnsi="Times New Roman" w:cs="Times New Roman"/>
          <w:sz w:val="28"/>
          <w:szCs w:val="28"/>
        </w:rPr>
        <w:t>.</w:t>
      </w:r>
    </w:p>
    <w:p w:rsidR="006275B6" w:rsidRDefault="006275B6" w:rsidP="006275B6">
      <w:pPr>
        <w:ind w:firstLine="720"/>
        <w:jc w:val="both"/>
        <w:rPr>
          <w:rFonts w:ascii="Times New Roman" w:hAnsi="Times New Roman" w:cs="Times New Roman"/>
          <w:b/>
          <w:i/>
          <w:sz w:val="28"/>
          <w:szCs w:val="28"/>
        </w:rPr>
      </w:pPr>
      <w:r>
        <w:rPr>
          <w:rFonts w:ascii="Times New Roman" w:hAnsi="Times New Roman" w:cs="Times New Roman"/>
          <w:sz w:val="28"/>
          <w:szCs w:val="28"/>
        </w:rPr>
        <w:lastRenderedPageBreak/>
        <w:t xml:space="preserve"> </w:t>
      </w:r>
      <w:r w:rsidRPr="006275B6">
        <w:rPr>
          <w:rFonts w:ascii="Times New Roman" w:hAnsi="Times New Roman" w:cs="Times New Roman"/>
          <w:b/>
          <w:i/>
          <w:sz w:val="28"/>
          <w:szCs w:val="28"/>
        </w:rPr>
        <w:t>Các quy định tại Chương VII Quản lý nhà nước về đấu giá tài sản</w:t>
      </w:r>
    </w:p>
    <w:p w:rsidR="00FB2A87" w:rsidRPr="00FB2A87" w:rsidRDefault="006275B6" w:rsidP="000178D5">
      <w:pPr>
        <w:ind w:firstLine="720"/>
        <w:jc w:val="both"/>
        <w:rPr>
          <w:rFonts w:ascii="Times New Roman" w:hAnsi="Times New Roman" w:cs="Times New Roman"/>
          <w:sz w:val="28"/>
          <w:szCs w:val="28"/>
        </w:rPr>
      </w:pPr>
      <w:r w:rsidRPr="006275B6">
        <w:rPr>
          <w:rFonts w:ascii="Times New Roman" w:hAnsi="Times New Roman" w:cs="Times New Roman"/>
          <w:sz w:val="28"/>
          <w:szCs w:val="28"/>
        </w:rPr>
        <w:t>Gồm các điều quy định về trách nhiệm quản lý nhà nước về ĐGTS</w:t>
      </w:r>
      <w:r w:rsidR="00141CA7">
        <w:rPr>
          <w:rFonts w:ascii="Times New Roman" w:hAnsi="Times New Roman" w:cs="Times New Roman"/>
          <w:sz w:val="28"/>
          <w:szCs w:val="28"/>
        </w:rPr>
        <w:t>.</w:t>
      </w:r>
    </w:p>
    <w:p w:rsidR="00121FDF" w:rsidRDefault="00121FDF" w:rsidP="00121FDF">
      <w:pPr>
        <w:ind w:firstLine="720"/>
        <w:jc w:val="both"/>
        <w:rPr>
          <w:rFonts w:ascii="Times New Roman" w:hAnsi="Times New Roman" w:cs="Times New Roman"/>
          <w:sz w:val="28"/>
          <w:szCs w:val="28"/>
        </w:rPr>
      </w:pPr>
      <w:r>
        <w:rPr>
          <w:rFonts w:ascii="Times New Roman" w:hAnsi="Times New Roman" w:cs="Times New Roman"/>
          <w:sz w:val="28"/>
          <w:szCs w:val="28"/>
        </w:rPr>
        <w:t>VỀ CÁC VĂN BẢN HƯỚNG DẪN THI HÀNH</w:t>
      </w:r>
    </w:p>
    <w:p w:rsidR="00121FDF" w:rsidRDefault="00121FDF" w:rsidP="00121FDF">
      <w:pPr>
        <w:ind w:firstLine="720"/>
        <w:jc w:val="both"/>
        <w:rPr>
          <w:rFonts w:ascii="Times New Roman" w:hAnsi="Times New Roman" w:cs="Times New Roman"/>
          <w:sz w:val="28"/>
          <w:szCs w:val="28"/>
        </w:rPr>
      </w:pPr>
      <w:r>
        <w:rPr>
          <w:rFonts w:ascii="Times New Roman" w:hAnsi="Times New Roman" w:cs="Times New Roman"/>
          <w:sz w:val="28"/>
          <w:szCs w:val="28"/>
        </w:rPr>
        <w:t>- Ngày 27/12/2024 Chính phủ ban hành Nghị định số 172/2024/ND-CP Quy định chi tiết một số điều của Luật đấu giá tài sản số 01/2016/QH14 được sửa đổi bổ sung một số điều theo luật số 37/2024/QH15.</w:t>
      </w:r>
    </w:p>
    <w:p w:rsidR="00121FDF" w:rsidRDefault="00121FDF" w:rsidP="00121FDF">
      <w:pPr>
        <w:ind w:firstLine="720"/>
        <w:jc w:val="both"/>
        <w:rPr>
          <w:rFonts w:ascii="Times New Roman" w:hAnsi="Times New Roman" w:cs="Times New Roman"/>
          <w:sz w:val="28"/>
          <w:szCs w:val="28"/>
        </w:rPr>
      </w:pPr>
      <w:r>
        <w:rPr>
          <w:rFonts w:ascii="Times New Roman" w:hAnsi="Times New Roman" w:cs="Times New Roman"/>
          <w:sz w:val="28"/>
          <w:szCs w:val="28"/>
        </w:rPr>
        <w:t>- Thông tư số 19/2024/TT-BTP ngày 31/12/2024 của Bộ Tư pháp Quy định chi tiết và hướng dẫn thi hành một số điều của Luật đấu giá tài sản số 01/2016/QH14 được sửa đổi bổ sung một số điều theo luật số 37/2024/QH15.</w:t>
      </w:r>
    </w:p>
    <w:p w:rsidR="00121FDF" w:rsidRDefault="00121FDF" w:rsidP="00121FDF">
      <w:pPr>
        <w:ind w:firstLine="720"/>
        <w:jc w:val="both"/>
        <w:rPr>
          <w:rFonts w:ascii="Times New Roman" w:hAnsi="Times New Roman" w:cs="Times New Roman"/>
          <w:sz w:val="28"/>
          <w:szCs w:val="28"/>
        </w:rPr>
      </w:pPr>
      <w:r>
        <w:rPr>
          <w:rFonts w:ascii="Times New Roman" w:hAnsi="Times New Roman" w:cs="Times New Roman"/>
          <w:sz w:val="28"/>
          <w:szCs w:val="28"/>
        </w:rPr>
        <w:t xml:space="preserve">- Thông tư số 20/20245/TT-BTP ngày 31/12/2024 của Bộ Tư pháp </w:t>
      </w:r>
      <w:r w:rsidRPr="00882EB3">
        <w:rPr>
          <w:rFonts w:ascii="Times New Roman" w:hAnsi="Times New Roman" w:cs="Times New Roman"/>
          <w:sz w:val="28"/>
          <w:szCs w:val="28"/>
        </w:rPr>
        <w:t>Quy định về cơ chế, chính sách về giá dịch vụ đấu giá tài sản mà pháp luật quy định phải bán thông qua đấu giá; chi phí đăng thông báo lựa chọn tổ chức hành nghề đấu giá tài sản, chi phí thông báo công khai việc đấu giá trên Cổng Đấu giá tài sản quốc gia, chi phí sử dụng Cổng Đấu giá tài sản quốc gia để đấu giá bằng hình thức trực tuyến</w:t>
      </w:r>
      <w:r>
        <w:rPr>
          <w:rFonts w:ascii="Times New Roman" w:hAnsi="Times New Roman" w:cs="Times New Roman"/>
          <w:sz w:val="28"/>
          <w:szCs w:val="28"/>
        </w:rPr>
        <w:t>.</w:t>
      </w:r>
    </w:p>
    <w:p w:rsidR="00141CA7" w:rsidRPr="00121FDF" w:rsidRDefault="00141CA7" w:rsidP="00121FDF">
      <w:pPr>
        <w:ind w:firstLine="720"/>
        <w:jc w:val="both"/>
        <w:rPr>
          <w:rFonts w:ascii="Times New Roman" w:hAnsi="Times New Roman" w:cs="Times New Roman"/>
          <w:sz w:val="28"/>
          <w:szCs w:val="28"/>
        </w:rPr>
      </w:pPr>
      <w:r>
        <w:rPr>
          <w:rFonts w:ascii="Times New Roman" w:hAnsi="Times New Roman" w:cs="Times New Roman"/>
          <w:sz w:val="28"/>
          <w:szCs w:val="28"/>
        </w:rPr>
        <w:t>- Quyết định số 1311/ QĐ-BTP ngày 22/4/2025 của Bộ Tư pháp ban hành khung giá dịch vụ đấu giá tài sản mà pháp luật quy định phải bán qua đấu giá.</w:t>
      </w:r>
    </w:p>
    <w:p w:rsidR="00FB2A87" w:rsidRPr="00121FDF" w:rsidRDefault="00FB2A87" w:rsidP="00FB2A87">
      <w:pPr>
        <w:ind w:firstLine="720"/>
        <w:jc w:val="both"/>
        <w:rPr>
          <w:rFonts w:ascii="Times New Roman" w:hAnsi="Times New Roman" w:cs="Times New Roman"/>
          <w:b/>
          <w:sz w:val="28"/>
          <w:szCs w:val="28"/>
        </w:rPr>
      </w:pPr>
      <w:r w:rsidRPr="00121FDF">
        <w:rPr>
          <w:rFonts w:ascii="Times New Roman" w:hAnsi="Times New Roman" w:cs="Times New Roman"/>
          <w:b/>
          <w:sz w:val="28"/>
          <w:szCs w:val="28"/>
        </w:rPr>
        <w:t>Kết luận:</w:t>
      </w:r>
    </w:p>
    <w:p w:rsidR="00FB2A87" w:rsidRPr="00FB2A87" w:rsidRDefault="00FB2A87" w:rsidP="00FB2A87">
      <w:pPr>
        <w:ind w:firstLine="720"/>
        <w:jc w:val="both"/>
        <w:rPr>
          <w:rFonts w:ascii="Times New Roman" w:hAnsi="Times New Roman" w:cs="Times New Roman"/>
          <w:sz w:val="28"/>
          <w:szCs w:val="28"/>
        </w:rPr>
      </w:pPr>
      <w:r w:rsidRPr="00FB2A87">
        <w:rPr>
          <w:rFonts w:ascii="Times New Roman" w:hAnsi="Times New Roman" w:cs="Times New Roman"/>
          <w:sz w:val="28"/>
          <w:szCs w:val="28"/>
        </w:rPr>
        <w:t>Với những sửa đổi, bổ sung nêu trên, Luật SĐBS một số điều của Luật ĐGTS đã cơ bản khắc phục các vướng mắc, bất cập, nâng cao tính chặt chẽ, khách quan, công khai, minh bạch, hạn chế các tiêu cực phát sinh trong quá trình thực hiện các hoạt động trước khi tổ chức phiên đấu giá. Việc ứng dụng công nghệ thông tin trong hoạt động đấu giá tài sản cũng được chú trọng tăng cường. Những sửa đổi nêu trên sẽ góp phần nâng cao hiệu quả đấu giá tài sản tuân theo các quy luật của nền kinh tế thị trường định hướng xã hội chủ nghĩa./.</w:t>
      </w:r>
    </w:p>
    <w:p w:rsidR="0035117D" w:rsidRPr="00AB1BF6" w:rsidRDefault="00AB1BF6" w:rsidP="002E529A">
      <w:pPr>
        <w:jc w:val="center"/>
        <w:rPr>
          <w:rFonts w:ascii="Times New Roman" w:hAnsi="Times New Roman" w:cs="Times New Roman"/>
          <w:b/>
          <w:sz w:val="28"/>
          <w:szCs w:val="28"/>
        </w:rPr>
      </w:pPr>
      <w:r w:rsidRPr="00AB1BF6">
        <w:rPr>
          <w:rFonts w:ascii="Times New Roman" w:hAnsi="Times New Roman" w:cs="Times New Roman"/>
          <w:b/>
          <w:sz w:val="28"/>
          <w:szCs w:val="28"/>
        </w:rPr>
        <w:t>Xin trân trọng cảm ơn./.</w:t>
      </w:r>
    </w:p>
    <w:sectPr w:rsidR="0035117D" w:rsidRPr="00AB1BF6" w:rsidSect="0018296F">
      <w:footerReference w:type="default" r:id="rId8"/>
      <w:pgSz w:w="11910" w:h="16840"/>
      <w:pgMar w:top="907" w:right="907" w:bottom="907" w:left="1474" w:header="709" w:footer="0" w:gutter="0"/>
      <w:cols w:space="708"/>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16C1" w:rsidRDefault="001116C1" w:rsidP="00AF05FC">
      <w:pPr>
        <w:spacing w:before="0" w:line="240" w:lineRule="auto"/>
      </w:pPr>
      <w:r>
        <w:separator/>
      </w:r>
    </w:p>
  </w:endnote>
  <w:endnote w:type="continuationSeparator" w:id="0">
    <w:p w:rsidR="001116C1" w:rsidRDefault="001116C1" w:rsidP="00AF05FC">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00007843" w:usb2="00000001"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60183529"/>
      <w:docPartObj>
        <w:docPartGallery w:val="Page Numbers (Bottom of Page)"/>
        <w:docPartUnique/>
      </w:docPartObj>
    </w:sdtPr>
    <w:sdtEndPr>
      <w:rPr>
        <w:noProof/>
      </w:rPr>
    </w:sdtEndPr>
    <w:sdtContent>
      <w:p w:rsidR="00AF05FC" w:rsidRDefault="00AF05FC">
        <w:pPr>
          <w:pStyle w:val="Footer"/>
          <w:jc w:val="center"/>
        </w:pPr>
        <w:r>
          <w:fldChar w:fldCharType="begin"/>
        </w:r>
        <w:r>
          <w:instrText xml:space="preserve"> PAGE   \* MERGEFORMAT </w:instrText>
        </w:r>
        <w:r>
          <w:fldChar w:fldCharType="separate"/>
        </w:r>
        <w:r w:rsidR="001907A9">
          <w:rPr>
            <w:noProof/>
          </w:rPr>
          <w:t>1</w:t>
        </w:r>
        <w:r>
          <w:rPr>
            <w:noProof/>
          </w:rPr>
          <w:fldChar w:fldCharType="end"/>
        </w:r>
      </w:p>
    </w:sdtContent>
  </w:sdt>
  <w:p w:rsidR="00AF05FC" w:rsidRDefault="00AF05F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16C1" w:rsidRDefault="001116C1" w:rsidP="00AF05FC">
      <w:pPr>
        <w:spacing w:before="0" w:line="240" w:lineRule="auto"/>
      </w:pPr>
      <w:r>
        <w:separator/>
      </w:r>
    </w:p>
  </w:footnote>
  <w:footnote w:type="continuationSeparator" w:id="0">
    <w:p w:rsidR="001116C1" w:rsidRDefault="001116C1" w:rsidP="00AF05FC">
      <w:pPr>
        <w:spacing w:before="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4E8D"/>
    <w:rsid w:val="000178D5"/>
    <w:rsid w:val="000374D2"/>
    <w:rsid w:val="00080C57"/>
    <w:rsid w:val="000E14FC"/>
    <w:rsid w:val="001116C1"/>
    <w:rsid w:val="00121FDF"/>
    <w:rsid w:val="00141CA7"/>
    <w:rsid w:val="0018296F"/>
    <w:rsid w:val="001907A9"/>
    <w:rsid w:val="001F3568"/>
    <w:rsid w:val="002217F3"/>
    <w:rsid w:val="002E529A"/>
    <w:rsid w:val="0035117D"/>
    <w:rsid w:val="0037067E"/>
    <w:rsid w:val="005D1581"/>
    <w:rsid w:val="005D5748"/>
    <w:rsid w:val="006275B6"/>
    <w:rsid w:val="006312EB"/>
    <w:rsid w:val="006E2D2A"/>
    <w:rsid w:val="007C2FA9"/>
    <w:rsid w:val="007E1979"/>
    <w:rsid w:val="008A531B"/>
    <w:rsid w:val="008B60DF"/>
    <w:rsid w:val="00914A5E"/>
    <w:rsid w:val="0092441C"/>
    <w:rsid w:val="00981AAE"/>
    <w:rsid w:val="00A000F6"/>
    <w:rsid w:val="00AB1BF6"/>
    <w:rsid w:val="00AF05FC"/>
    <w:rsid w:val="00B74D30"/>
    <w:rsid w:val="00C00525"/>
    <w:rsid w:val="00CF7774"/>
    <w:rsid w:val="00D44E8D"/>
    <w:rsid w:val="00E7626F"/>
    <w:rsid w:val="00FA5FF6"/>
    <w:rsid w:val="00FB2A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before="120"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F05FC"/>
    <w:pPr>
      <w:tabs>
        <w:tab w:val="center" w:pos="4680"/>
        <w:tab w:val="right" w:pos="9360"/>
      </w:tabs>
      <w:spacing w:before="0" w:line="240" w:lineRule="auto"/>
    </w:pPr>
  </w:style>
  <w:style w:type="character" w:customStyle="1" w:styleId="HeaderChar">
    <w:name w:val="Header Char"/>
    <w:basedOn w:val="DefaultParagraphFont"/>
    <w:link w:val="Header"/>
    <w:uiPriority w:val="99"/>
    <w:rsid w:val="00AF05FC"/>
  </w:style>
  <w:style w:type="paragraph" w:styleId="Footer">
    <w:name w:val="footer"/>
    <w:basedOn w:val="Normal"/>
    <w:link w:val="FooterChar"/>
    <w:uiPriority w:val="99"/>
    <w:unhideWhenUsed/>
    <w:rsid w:val="00AF05FC"/>
    <w:pPr>
      <w:tabs>
        <w:tab w:val="center" w:pos="4680"/>
        <w:tab w:val="right" w:pos="9360"/>
      </w:tabs>
      <w:spacing w:before="0" w:line="240" w:lineRule="auto"/>
    </w:pPr>
  </w:style>
  <w:style w:type="character" w:customStyle="1" w:styleId="FooterChar">
    <w:name w:val="Footer Char"/>
    <w:basedOn w:val="DefaultParagraphFont"/>
    <w:link w:val="Footer"/>
    <w:uiPriority w:val="99"/>
    <w:rsid w:val="00AF05F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before="120"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F05FC"/>
    <w:pPr>
      <w:tabs>
        <w:tab w:val="center" w:pos="4680"/>
        <w:tab w:val="right" w:pos="9360"/>
      </w:tabs>
      <w:spacing w:before="0" w:line="240" w:lineRule="auto"/>
    </w:pPr>
  </w:style>
  <w:style w:type="character" w:customStyle="1" w:styleId="HeaderChar">
    <w:name w:val="Header Char"/>
    <w:basedOn w:val="DefaultParagraphFont"/>
    <w:link w:val="Header"/>
    <w:uiPriority w:val="99"/>
    <w:rsid w:val="00AF05FC"/>
  </w:style>
  <w:style w:type="paragraph" w:styleId="Footer">
    <w:name w:val="footer"/>
    <w:basedOn w:val="Normal"/>
    <w:link w:val="FooterChar"/>
    <w:uiPriority w:val="99"/>
    <w:unhideWhenUsed/>
    <w:rsid w:val="00AF05FC"/>
    <w:pPr>
      <w:tabs>
        <w:tab w:val="center" w:pos="4680"/>
        <w:tab w:val="right" w:pos="9360"/>
      </w:tabs>
      <w:spacing w:before="0" w:line="240" w:lineRule="auto"/>
    </w:pPr>
  </w:style>
  <w:style w:type="character" w:customStyle="1" w:styleId="FooterChar">
    <w:name w:val="Footer Char"/>
    <w:basedOn w:val="DefaultParagraphFont"/>
    <w:link w:val="Footer"/>
    <w:uiPriority w:val="99"/>
    <w:rsid w:val="00AF05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2DA48E-D560-4878-9E6D-BD61F9D09E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20</Pages>
  <Words>6161</Words>
  <Characters>35121</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41200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SHARP</cp:lastModifiedBy>
  <cp:revision>15</cp:revision>
  <dcterms:created xsi:type="dcterms:W3CDTF">2025-06-04T06:42:00Z</dcterms:created>
  <dcterms:modified xsi:type="dcterms:W3CDTF">2025-06-10T02:42:00Z</dcterms:modified>
</cp:coreProperties>
</file>